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A9EC" w14:textId="77777777" w:rsidR="001B78BB" w:rsidRPr="00F4122E" w:rsidRDefault="001B78BB" w:rsidP="001D0628">
      <w:pPr>
        <w:spacing w:before="0" w:after="0"/>
        <w:rPr>
          <w:rFonts w:ascii="Arial" w:hAnsi="Arial" w:cs="Arial"/>
          <w:color w:val="auto"/>
        </w:rPr>
      </w:pPr>
      <w:r w:rsidRPr="00F4122E">
        <w:rPr>
          <w:rFonts w:ascii="Arial" w:hAnsi="Arial" w:cs="Arial"/>
          <w:color w:val="auto"/>
        </w:rPr>
        <w:t xml:space="preserve"> </w:t>
      </w:r>
    </w:p>
    <w:p w14:paraId="416FA071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/>
          <w:bCs/>
        </w:rPr>
      </w:pPr>
    </w:p>
    <w:p w14:paraId="1C71A931" w14:textId="77777777" w:rsidR="00B21A05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Cs/>
          <w:color w:val="auto"/>
        </w:rPr>
        <w:t>a podlagi Odloka o spremembah in dopolnitvah Odloka o ustanovitvi javnega zavoda Zavod za šport, kulturo, turizem in mladino Novo mesto (DUL, št. 11/20) in 10. člena Statuta Zavoda za šport, kulturo, turizem in mladino Novo mesto (354/21)</w:t>
      </w:r>
      <w:r w:rsidRPr="00F146B3">
        <w:rPr>
          <w:rFonts w:ascii="Arial" w:hAnsi="Arial" w:cs="Arial"/>
          <w:bCs/>
          <w:color w:val="auto"/>
        </w:rPr>
        <w:t xml:space="preserve"> objavlja</w:t>
      </w:r>
      <w:r w:rsidR="00B21A05">
        <w:rPr>
          <w:rFonts w:ascii="Arial" w:hAnsi="Arial" w:cs="Arial"/>
          <w:bCs/>
          <w:color w:val="auto"/>
        </w:rPr>
        <w:t>mo</w:t>
      </w:r>
    </w:p>
    <w:p w14:paraId="42C4914A" w14:textId="77777777" w:rsidR="00B21A05" w:rsidRDefault="00B21A05" w:rsidP="002E2130">
      <w:pPr>
        <w:pStyle w:val="Zakljunipozdrav1"/>
        <w:spacing w:before="0" w:after="0"/>
        <w:rPr>
          <w:rFonts w:ascii="Arial" w:hAnsi="Arial" w:cs="Arial"/>
          <w:bCs/>
          <w:color w:val="auto"/>
        </w:rPr>
      </w:pPr>
    </w:p>
    <w:p w14:paraId="77A51BD9" w14:textId="573BA031" w:rsidR="002E2130" w:rsidRPr="00B21A05" w:rsidRDefault="00566067" w:rsidP="00B21A05">
      <w:pPr>
        <w:pStyle w:val="Zakljunipozdrav1"/>
        <w:spacing w:before="0" w:after="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ponovni </w:t>
      </w:r>
      <w:r w:rsidR="002E2130" w:rsidRPr="00B21A05">
        <w:rPr>
          <w:rFonts w:ascii="Arial" w:hAnsi="Arial" w:cs="Arial"/>
          <w:b/>
          <w:color w:val="auto"/>
        </w:rPr>
        <w:t>javni poziv za sestavo strokovnega sveta Zavoda Novo mesto</w:t>
      </w:r>
      <w:r>
        <w:rPr>
          <w:rFonts w:ascii="Arial" w:hAnsi="Arial" w:cs="Arial"/>
          <w:b/>
          <w:color w:val="auto"/>
        </w:rPr>
        <w:t xml:space="preserve"> s področja turizma</w:t>
      </w:r>
    </w:p>
    <w:p w14:paraId="142A3C96" w14:textId="77777777" w:rsidR="002E2130" w:rsidRDefault="002E2130" w:rsidP="002E2130">
      <w:pPr>
        <w:pStyle w:val="Zakljunipozdrav1"/>
        <w:spacing w:before="0" w:after="0"/>
        <w:rPr>
          <w:rFonts w:ascii="Arial" w:hAnsi="Arial" w:cs="Arial"/>
          <w:bCs/>
          <w:color w:val="auto"/>
        </w:rPr>
      </w:pPr>
    </w:p>
    <w:p w14:paraId="3362F792" w14:textId="77777777" w:rsidR="002E2130" w:rsidRPr="00B4651E" w:rsidRDefault="002E2130" w:rsidP="002E2130">
      <w:pPr>
        <w:pStyle w:val="Zakljunipozdrav1"/>
        <w:numPr>
          <w:ilvl w:val="0"/>
          <w:numId w:val="6"/>
        </w:numPr>
        <w:spacing w:before="0" w:after="0"/>
        <w:rPr>
          <w:rFonts w:ascii="Arial" w:hAnsi="Arial" w:cs="Arial"/>
          <w:b/>
          <w:color w:val="auto"/>
        </w:rPr>
      </w:pPr>
      <w:r w:rsidRPr="00B4651E">
        <w:rPr>
          <w:rFonts w:ascii="Arial" w:hAnsi="Arial" w:cs="Arial"/>
          <w:b/>
          <w:color w:val="auto"/>
        </w:rPr>
        <w:t xml:space="preserve">Predmet </w:t>
      </w:r>
      <w:r>
        <w:rPr>
          <w:rFonts w:ascii="Arial" w:hAnsi="Arial" w:cs="Arial"/>
          <w:b/>
          <w:color w:val="auto"/>
        </w:rPr>
        <w:t>poziva</w:t>
      </w:r>
    </w:p>
    <w:p w14:paraId="76C074E7" w14:textId="77777777" w:rsidR="002E2130" w:rsidRDefault="002E2130" w:rsidP="002E2130">
      <w:pPr>
        <w:pStyle w:val="Zakljunipozdrav1"/>
        <w:spacing w:before="0" w:after="0"/>
        <w:rPr>
          <w:rFonts w:ascii="Arial" w:hAnsi="Arial" w:cs="Arial"/>
          <w:bCs/>
          <w:color w:val="auto"/>
        </w:rPr>
      </w:pPr>
    </w:p>
    <w:p w14:paraId="201698BD" w14:textId="35F8394F" w:rsidR="002E2130" w:rsidRP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  <w:r w:rsidRPr="002E2130">
        <w:rPr>
          <w:rFonts w:ascii="Arial" w:hAnsi="Arial" w:cs="Arial"/>
          <w:bCs/>
          <w:color w:val="auto"/>
        </w:rPr>
        <w:t>Strokovni svet ima osem članov, in sicer dva člana s področja športa, dva člana s področja kulture, dva člana s področja turizma in dva člana s področja mladine. Člani strokovnega sveta so posamezniki, ki s svojimi strokovnimi izkušnjami prispevajo k boljšemu delovanju zavoda. En član s področja kulture je obvezno izvoljen izmed zaposlenih na področju kulture.</w:t>
      </w:r>
    </w:p>
    <w:p w14:paraId="5C0B65C2" w14:textId="77777777" w:rsidR="002E2130" w:rsidRP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3C4BB43F" w14:textId="73A461B6" w:rsidR="002E2130" w:rsidRP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  <w:r w:rsidRPr="002E2130">
        <w:rPr>
          <w:rFonts w:ascii="Arial" w:hAnsi="Arial" w:cs="Arial"/>
          <w:bCs/>
          <w:color w:val="auto"/>
        </w:rPr>
        <w:t>Člane strokovnega sveta</w:t>
      </w:r>
      <w:r w:rsidR="00566067">
        <w:rPr>
          <w:rFonts w:ascii="Arial" w:hAnsi="Arial" w:cs="Arial"/>
          <w:bCs/>
          <w:color w:val="auto"/>
        </w:rPr>
        <w:t xml:space="preserve"> s področja turizma</w:t>
      </w:r>
      <w:r w:rsidRPr="002E2130">
        <w:rPr>
          <w:rFonts w:ascii="Arial" w:hAnsi="Arial" w:cs="Arial"/>
          <w:bCs/>
          <w:color w:val="auto"/>
        </w:rPr>
        <w:t xml:space="preserve"> predlagajo društva oziroma druge organizacije, ki imajo sedež v Mestni občini Novo mesto in katerih status izkazuje delovanje v javnem interesu na področju </w:t>
      </w:r>
      <w:r w:rsidR="00566067">
        <w:rPr>
          <w:rFonts w:ascii="Arial" w:hAnsi="Arial" w:cs="Arial"/>
          <w:bCs/>
          <w:color w:val="auto"/>
        </w:rPr>
        <w:t>turizma</w:t>
      </w:r>
      <w:r w:rsidRPr="002E2130">
        <w:rPr>
          <w:rFonts w:ascii="Arial" w:hAnsi="Arial" w:cs="Arial"/>
          <w:bCs/>
          <w:color w:val="auto"/>
        </w:rPr>
        <w:t xml:space="preserve"> oziroma so člani Turistične zveze Slovenije.</w:t>
      </w:r>
    </w:p>
    <w:p w14:paraId="3A233CBA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74DD7094" w14:textId="6D180E46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Strokovni svet iz svojih pristojnosti opravlja naslednje naloge:</w:t>
      </w:r>
    </w:p>
    <w:p w14:paraId="6E34C2C4" w14:textId="101D8942" w:rsidR="002E2130" w:rsidRDefault="00D5538A" w:rsidP="00CF0815">
      <w:pPr>
        <w:pStyle w:val="Zakljunipozdrav1"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</w:t>
      </w:r>
      <w:r w:rsidR="002E2130">
        <w:rPr>
          <w:rFonts w:ascii="Arial" w:hAnsi="Arial" w:cs="Arial"/>
          <w:bCs/>
          <w:color w:val="auto"/>
        </w:rPr>
        <w:t xml:space="preserve">bravnava vprašanja s področja </w:t>
      </w:r>
      <w:r>
        <w:rPr>
          <w:rFonts w:ascii="Arial" w:hAnsi="Arial" w:cs="Arial"/>
          <w:bCs/>
          <w:color w:val="auto"/>
        </w:rPr>
        <w:t>strokovnega dela zavoda in daje mnenja</w:t>
      </w:r>
      <w:r w:rsidR="002E2130">
        <w:rPr>
          <w:rFonts w:ascii="Arial" w:hAnsi="Arial" w:cs="Arial"/>
          <w:bCs/>
          <w:color w:val="auto"/>
        </w:rPr>
        <w:t>, predloge in pobude za reševanje teh vprašanj,</w:t>
      </w:r>
    </w:p>
    <w:p w14:paraId="7920D3B5" w14:textId="7C097DAB" w:rsidR="002E2130" w:rsidRDefault="00D5538A" w:rsidP="00CF0815">
      <w:pPr>
        <w:pStyle w:val="Zakljunipozdrav1"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</w:t>
      </w:r>
      <w:r w:rsidR="002E2130">
        <w:rPr>
          <w:rFonts w:ascii="Arial" w:hAnsi="Arial" w:cs="Arial"/>
          <w:bCs/>
          <w:color w:val="auto"/>
        </w:rPr>
        <w:t>odeluje pri pripravi strateškega načrta in programa dela zavoda,</w:t>
      </w:r>
    </w:p>
    <w:p w14:paraId="7B66C65A" w14:textId="597B5F78" w:rsidR="002E2130" w:rsidRDefault="00D5538A" w:rsidP="00CF0815">
      <w:pPr>
        <w:pStyle w:val="Zakljunipozdrav1"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</w:t>
      </w:r>
      <w:r w:rsidR="002E2130">
        <w:rPr>
          <w:rFonts w:ascii="Arial" w:hAnsi="Arial" w:cs="Arial"/>
          <w:bCs/>
          <w:color w:val="auto"/>
        </w:rPr>
        <w:t>aje predhodno mnenje k zavodski kolektivni pogodbi, če jo zavod ima,</w:t>
      </w:r>
    </w:p>
    <w:p w14:paraId="30D477C9" w14:textId="44452596" w:rsidR="002E2130" w:rsidRDefault="00D5538A" w:rsidP="00CF0815">
      <w:pPr>
        <w:pStyle w:val="Zakljunipozdrav1"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</w:t>
      </w:r>
      <w:r w:rsidR="002E2130">
        <w:rPr>
          <w:rFonts w:ascii="Arial" w:hAnsi="Arial" w:cs="Arial"/>
          <w:bCs/>
          <w:color w:val="auto"/>
        </w:rPr>
        <w:t>aje predhodno mnenje ustanoviteljici k imenovanju in razrešitvi direktorja javnega zavoda,</w:t>
      </w:r>
    </w:p>
    <w:p w14:paraId="6204350E" w14:textId="1B9B70CE" w:rsidR="002E2130" w:rsidRDefault="00D5538A" w:rsidP="00CF0815">
      <w:pPr>
        <w:pStyle w:val="Zakljunipozdrav1"/>
        <w:numPr>
          <w:ilvl w:val="0"/>
          <w:numId w:val="7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d</w:t>
      </w:r>
      <w:r w:rsidR="002E2130">
        <w:rPr>
          <w:rFonts w:ascii="Arial" w:hAnsi="Arial" w:cs="Arial"/>
          <w:bCs/>
          <w:color w:val="auto"/>
        </w:rPr>
        <w:t>aje druge pobude in predloge v zvezi z delovanjem javnega zavoda.</w:t>
      </w:r>
    </w:p>
    <w:p w14:paraId="56744E86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46F54EDC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4BDF2224" w14:textId="77777777" w:rsidR="002E2130" w:rsidRPr="00B4651E" w:rsidRDefault="002E2130" w:rsidP="00CF0815">
      <w:pPr>
        <w:pStyle w:val="Zakljunipozdrav1"/>
        <w:numPr>
          <w:ilvl w:val="0"/>
          <w:numId w:val="6"/>
        </w:numPr>
        <w:spacing w:before="0" w:after="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color w:val="auto"/>
        </w:rPr>
        <w:t>Rok in način oddaje vloge</w:t>
      </w:r>
      <w:r w:rsidRPr="00B4651E">
        <w:rPr>
          <w:rFonts w:ascii="Arial" w:hAnsi="Arial" w:cs="Arial"/>
          <w:b/>
          <w:bCs/>
          <w:color w:val="auto"/>
        </w:rPr>
        <w:t xml:space="preserve"> </w:t>
      </w:r>
    </w:p>
    <w:p w14:paraId="4A2D9F36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5341B62E" w14:textId="5BA72C05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Predlagatelji lahko kandidate sporočijo v roku </w:t>
      </w:r>
      <w:r w:rsidR="00566067">
        <w:rPr>
          <w:rFonts w:ascii="Arial" w:hAnsi="Arial" w:cs="Arial"/>
          <w:bCs/>
          <w:color w:val="auto"/>
        </w:rPr>
        <w:t>15</w:t>
      </w:r>
      <w:r>
        <w:rPr>
          <w:rFonts w:ascii="Arial" w:hAnsi="Arial" w:cs="Arial"/>
          <w:bCs/>
          <w:color w:val="auto"/>
        </w:rPr>
        <w:t xml:space="preserve"> dni od objave javnega poziva, in sicer v zapečateni ovojnici s priporočeno pošiljko preko pošte ali z osebno oddano vlogo na naslov:</w:t>
      </w:r>
    </w:p>
    <w:p w14:paraId="1AF6DB34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0B44213A" w14:textId="77777777" w:rsidR="002E2130" w:rsidRPr="00B4651E" w:rsidRDefault="002E2130" w:rsidP="00CF0815">
      <w:pPr>
        <w:pStyle w:val="Zakljunipozdrav1"/>
        <w:spacing w:before="0" w:after="0"/>
        <w:jc w:val="both"/>
        <w:rPr>
          <w:rFonts w:ascii="Arial" w:hAnsi="Arial" w:cs="Arial"/>
          <w:b/>
          <w:bCs/>
          <w:color w:val="auto"/>
        </w:rPr>
      </w:pPr>
      <w:r w:rsidRPr="00B4651E">
        <w:rPr>
          <w:rFonts w:ascii="Arial" w:hAnsi="Arial" w:cs="Arial"/>
          <w:b/>
          <w:bCs/>
          <w:color w:val="auto"/>
        </w:rPr>
        <w:t>Zavod Novo mesto</w:t>
      </w:r>
    </w:p>
    <w:p w14:paraId="4FBB5E8C" w14:textId="77777777" w:rsidR="002E2130" w:rsidRPr="00B4651E" w:rsidRDefault="002E2130" w:rsidP="00CF0815">
      <w:pPr>
        <w:pStyle w:val="Zakljunipozdrav1"/>
        <w:spacing w:before="0" w:after="0"/>
        <w:jc w:val="both"/>
        <w:rPr>
          <w:rFonts w:ascii="Arial" w:hAnsi="Arial" w:cs="Arial"/>
          <w:b/>
          <w:bCs/>
          <w:color w:val="auto"/>
        </w:rPr>
      </w:pPr>
      <w:r w:rsidRPr="00B4651E">
        <w:rPr>
          <w:rFonts w:ascii="Arial" w:hAnsi="Arial" w:cs="Arial"/>
          <w:b/>
          <w:bCs/>
          <w:color w:val="auto"/>
        </w:rPr>
        <w:t>Novi trg 5</w:t>
      </w:r>
    </w:p>
    <w:p w14:paraId="62270EB4" w14:textId="77777777" w:rsidR="002E2130" w:rsidRPr="00B4651E" w:rsidRDefault="002E2130" w:rsidP="00CF0815">
      <w:pPr>
        <w:pStyle w:val="Zakljunipozdrav1"/>
        <w:spacing w:before="0" w:after="0"/>
        <w:jc w:val="both"/>
        <w:rPr>
          <w:rFonts w:ascii="Arial" w:hAnsi="Arial" w:cs="Arial"/>
          <w:b/>
          <w:bCs/>
          <w:color w:val="auto"/>
        </w:rPr>
      </w:pPr>
      <w:r w:rsidRPr="00B4651E">
        <w:rPr>
          <w:rFonts w:ascii="Arial" w:hAnsi="Arial" w:cs="Arial"/>
          <w:b/>
          <w:bCs/>
          <w:color w:val="auto"/>
        </w:rPr>
        <w:t>8000 Novo mesto</w:t>
      </w:r>
    </w:p>
    <w:p w14:paraId="0F6BF42C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3B82FB39" w14:textId="3FDCF64E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najkasneje do </w:t>
      </w:r>
      <w:r w:rsidR="00566067">
        <w:rPr>
          <w:rFonts w:ascii="Arial" w:hAnsi="Arial" w:cs="Arial"/>
          <w:b/>
          <w:bCs/>
          <w:color w:val="auto"/>
        </w:rPr>
        <w:t>petka</w:t>
      </w:r>
      <w:r w:rsidRPr="00B4651E">
        <w:rPr>
          <w:rFonts w:ascii="Arial" w:hAnsi="Arial" w:cs="Arial"/>
          <w:b/>
          <w:bCs/>
          <w:color w:val="auto"/>
        </w:rPr>
        <w:t>,</w:t>
      </w:r>
      <w:r>
        <w:rPr>
          <w:rFonts w:ascii="Arial" w:hAnsi="Arial" w:cs="Arial"/>
          <w:bCs/>
          <w:color w:val="auto"/>
        </w:rPr>
        <w:t xml:space="preserve"> </w:t>
      </w:r>
      <w:r w:rsidR="00566067">
        <w:rPr>
          <w:rFonts w:ascii="Arial" w:hAnsi="Arial" w:cs="Arial"/>
          <w:b/>
          <w:bCs/>
          <w:color w:val="auto"/>
        </w:rPr>
        <w:t>22</w:t>
      </w:r>
      <w:r w:rsidRPr="00B4651E">
        <w:rPr>
          <w:rFonts w:ascii="Arial" w:hAnsi="Arial" w:cs="Arial"/>
          <w:b/>
          <w:bCs/>
          <w:color w:val="auto"/>
        </w:rPr>
        <w:t>.</w:t>
      </w:r>
      <w:r w:rsidR="00712DD2">
        <w:rPr>
          <w:rFonts w:ascii="Arial" w:hAnsi="Arial" w:cs="Arial"/>
          <w:b/>
          <w:bCs/>
          <w:color w:val="auto"/>
        </w:rPr>
        <w:t xml:space="preserve"> </w:t>
      </w:r>
      <w:r w:rsidR="00566067">
        <w:rPr>
          <w:rFonts w:ascii="Arial" w:hAnsi="Arial" w:cs="Arial"/>
          <w:b/>
          <w:bCs/>
          <w:color w:val="auto"/>
        </w:rPr>
        <w:t>4</w:t>
      </w:r>
      <w:r w:rsidRPr="00B4651E">
        <w:rPr>
          <w:rFonts w:ascii="Arial" w:hAnsi="Arial" w:cs="Arial"/>
          <w:b/>
          <w:bCs/>
          <w:color w:val="auto"/>
        </w:rPr>
        <w:t>.</w:t>
      </w:r>
      <w:r w:rsidR="00712DD2">
        <w:rPr>
          <w:rFonts w:ascii="Arial" w:hAnsi="Arial" w:cs="Arial"/>
          <w:b/>
          <w:bCs/>
          <w:color w:val="auto"/>
        </w:rPr>
        <w:t xml:space="preserve"> </w:t>
      </w:r>
      <w:r w:rsidRPr="00B4651E">
        <w:rPr>
          <w:rFonts w:ascii="Arial" w:hAnsi="Arial" w:cs="Arial"/>
          <w:b/>
          <w:bCs/>
          <w:color w:val="auto"/>
        </w:rPr>
        <w:t>20</w:t>
      </w:r>
      <w:r w:rsidR="00712DD2">
        <w:rPr>
          <w:rFonts w:ascii="Arial" w:hAnsi="Arial" w:cs="Arial"/>
          <w:b/>
          <w:bCs/>
          <w:color w:val="auto"/>
        </w:rPr>
        <w:t>2</w:t>
      </w:r>
      <w:r w:rsidR="00F92027"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Cs/>
          <w:color w:val="auto"/>
        </w:rPr>
        <w:t>,</w:t>
      </w:r>
    </w:p>
    <w:p w14:paraId="2AEC9F3D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52A59F5B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z obveznimi pripisi:</w:t>
      </w:r>
    </w:p>
    <w:p w14:paraId="36DF48BD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2EF65CF8" w14:textId="1AE1D1A0" w:rsidR="002E2130" w:rsidRDefault="002E2130" w:rsidP="00CF0815">
      <w:pPr>
        <w:pStyle w:val="Zakljunipozdrav1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navedba predlagatelja (naziv in polni naslov)</w:t>
      </w:r>
    </w:p>
    <w:p w14:paraId="64339EF2" w14:textId="416ED36B" w:rsidR="00566067" w:rsidRDefault="00566067" w:rsidP="00CF0815">
      <w:pPr>
        <w:pStyle w:val="Zakljunipozdrav1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navedba kandidata, z imenom, priimkom in naslovom,</w:t>
      </w:r>
    </w:p>
    <w:p w14:paraId="3C59558F" w14:textId="77777777" w:rsidR="002E2130" w:rsidRDefault="002E2130" w:rsidP="00CF0815">
      <w:pPr>
        <w:pStyle w:val="Zakljunipozdrav1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navedba Zavoda Novo mesto (naziv in polni naslov)</w:t>
      </w:r>
    </w:p>
    <w:p w14:paraId="4A342305" w14:textId="702D219B" w:rsidR="002E2130" w:rsidRDefault="002E2130" w:rsidP="00CF0815">
      <w:pPr>
        <w:pStyle w:val="Zakljunipozdrav1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dokazilo, da predlagatelj deluje v javnem interesu na področju </w:t>
      </w:r>
      <w:r w:rsidR="00566067">
        <w:rPr>
          <w:rFonts w:ascii="Arial" w:hAnsi="Arial" w:cs="Arial"/>
          <w:bCs/>
          <w:color w:val="auto"/>
        </w:rPr>
        <w:t>turizma ali je član Turistične zveze Slovenije</w:t>
      </w:r>
    </w:p>
    <w:p w14:paraId="4D304903" w14:textId="6253F391" w:rsidR="002E2130" w:rsidRPr="00B4651E" w:rsidRDefault="002E2130" w:rsidP="00CF0815">
      <w:pPr>
        <w:pStyle w:val="Zakljunipozdrav1"/>
        <w:numPr>
          <w:ilvl w:val="0"/>
          <w:numId w:val="5"/>
        </w:numPr>
        <w:spacing w:before="0" w:after="0"/>
        <w:jc w:val="both"/>
        <w:rPr>
          <w:rFonts w:ascii="Arial" w:hAnsi="Arial" w:cs="Arial"/>
          <w:bCs/>
          <w:color w:val="auto"/>
        </w:rPr>
      </w:pPr>
      <w:r w:rsidRPr="00B4651E">
        <w:rPr>
          <w:rFonts w:ascii="Arial" w:hAnsi="Arial" w:cs="Arial"/>
          <w:color w:val="auto"/>
        </w:rPr>
        <w:t xml:space="preserve">navedba »vloga za javni poziv </w:t>
      </w:r>
      <w:r>
        <w:rPr>
          <w:rFonts w:ascii="Arial" w:hAnsi="Arial" w:cs="Arial"/>
          <w:color w:val="auto"/>
        </w:rPr>
        <w:t xml:space="preserve">za </w:t>
      </w:r>
      <w:r>
        <w:rPr>
          <w:rFonts w:ascii="Arial" w:hAnsi="Arial" w:cs="Arial"/>
          <w:bCs/>
          <w:color w:val="auto"/>
        </w:rPr>
        <w:t>sestavo strokovnega sveta</w:t>
      </w:r>
      <w:r w:rsidRPr="00B4651E">
        <w:rPr>
          <w:rFonts w:ascii="Arial" w:hAnsi="Arial" w:cs="Arial"/>
          <w:color w:val="auto"/>
        </w:rPr>
        <w:t xml:space="preserve"> – ne odpiraj”</w:t>
      </w:r>
    </w:p>
    <w:p w14:paraId="506DDBE5" w14:textId="77777777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bCs/>
          <w:color w:val="auto"/>
        </w:rPr>
      </w:pPr>
    </w:p>
    <w:p w14:paraId="2199B7EF" w14:textId="227A3045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color w:val="auto"/>
        </w:rPr>
      </w:pPr>
      <w:r w:rsidRPr="00FB74CA">
        <w:rPr>
          <w:rFonts w:ascii="Arial" w:hAnsi="Arial" w:cs="Arial"/>
          <w:color w:val="auto"/>
        </w:rPr>
        <w:t>Prispele vloge bodo sprejete kot pravočasno prispele, če bodo zadnji dan roka za oddajo oddane na pošti s priporočeno pošiljko ali do 12:00 ure osebno oddane na sedežu Zavoda Novo mesto.</w:t>
      </w:r>
    </w:p>
    <w:p w14:paraId="449A9956" w14:textId="79F96303" w:rsidR="00566067" w:rsidRDefault="00566067" w:rsidP="00CF0815">
      <w:pPr>
        <w:pStyle w:val="Zakljunipozdrav1"/>
        <w:spacing w:before="0" w:after="0"/>
        <w:jc w:val="both"/>
        <w:rPr>
          <w:rFonts w:ascii="Arial" w:hAnsi="Arial" w:cs="Arial"/>
          <w:color w:val="auto"/>
        </w:rPr>
      </w:pPr>
    </w:p>
    <w:p w14:paraId="6F586412" w14:textId="2D03FBA7" w:rsidR="00566067" w:rsidRDefault="00566067" w:rsidP="00CF0815">
      <w:pPr>
        <w:pStyle w:val="Zakljunipozdrav1"/>
        <w:spacing w:before="0" w:after="0"/>
        <w:jc w:val="both"/>
        <w:rPr>
          <w:rFonts w:ascii="Arial" w:hAnsi="Arial" w:cs="Arial"/>
          <w:color w:val="auto"/>
        </w:rPr>
      </w:pPr>
    </w:p>
    <w:p w14:paraId="0CDA0BEA" w14:textId="77777777" w:rsidR="00566067" w:rsidRDefault="00566067" w:rsidP="00CF0815">
      <w:pPr>
        <w:pStyle w:val="Zakljunipozdrav1"/>
        <w:spacing w:before="0" w:after="0"/>
        <w:jc w:val="both"/>
        <w:rPr>
          <w:rFonts w:ascii="Arial" w:hAnsi="Arial" w:cs="Arial"/>
          <w:color w:val="auto"/>
        </w:rPr>
      </w:pPr>
    </w:p>
    <w:p w14:paraId="21321A34" w14:textId="77777777" w:rsidR="002E2130" w:rsidRDefault="002E2130" w:rsidP="00CF0815">
      <w:pPr>
        <w:pStyle w:val="Zakljunipozdrav1"/>
        <w:spacing w:before="0" w:after="0"/>
        <w:jc w:val="both"/>
      </w:pPr>
    </w:p>
    <w:p w14:paraId="1A23F038" w14:textId="77777777" w:rsidR="002E2130" w:rsidRPr="00B4651E" w:rsidRDefault="002E2130" w:rsidP="00CF0815">
      <w:pPr>
        <w:pStyle w:val="Zakljunipozdrav1"/>
        <w:spacing w:before="0" w:after="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</w:t>
      </w:r>
      <w:r w:rsidRPr="00B4651E">
        <w:rPr>
          <w:rFonts w:ascii="Arial" w:hAnsi="Arial" w:cs="Arial"/>
          <w:b/>
          <w:color w:val="auto"/>
        </w:rPr>
        <w:t>3</w:t>
      </w:r>
      <w:r>
        <w:rPr>
          <w:rFonts w:ascii="Arial" w:hAnsi="Arial" w:cs="Arial"/>
          <w:b/>
          <w:color w:val="auto"/>
        </w:rPr>
        <w:t>.     Postopek obravnave vlog</w:t>
      </w:r>
    </w:p>
    <w:p w14:paraId="6FC35814" w14:textId="77777777" w:rsidR="002E2130" w:rsidRDefault="002E2130" w:rsidP="00CF0815">
      <w:pPr>
        <w:pStyle w:val="Zakljunipozdrav1"/>
        <w:spacing w:before="0" w:after="0"/>
        <w:jc w:val="both"/>
      </w:pPr>
    </w:p>
    <w:p w14:paraId="3416D8E6" w14:textId="65364036" w:rsidR="002E2130" w:rsidRDefault="002E2130" w:rsidP="00CF0815">
      <w:pPr>
        <w:pStyle w:val="Zakljunipozdrav1"/>
        <w:spacing w:before="0" w:after="0"/>
        <w:jc w:val="both"/>
        <w:rPr>
          <w:rFonts w:ascii="Arial" w:hAnsi="Arial" w:cs="Arial"/>
          <w:color w:val="auto"/>
        </w:rPr>
      </w:pPr>
      <w:r w:rsidRPr="00A70F37">
        <w:rPr>
          <w:rFonts w:ascii="Arial" w:hAnsi="Arial" w:cs="Arial"/>
          <w:color w:val="auto"/>
        </w:rPr>
        <w:t>Komisija  Zavoda Novo mesto najkasneje v roku 5 (pet</w:t>
      </w:r>
      <w:r w:rsidR="00CF0815">
        <w:rPr>
          <w:rFonts w:ascii="Arial" w:hAnsi="Arial" w:cs="Arial"/>
          <w:color w:val="auto"/>
        </w:rPr>
        <w:t>ih</w:t>
      </w:r>
      <w:r w:rsidRPr="00A70F37">
        <w:rPr>
          <w:rFonts w:ascii="Arial" w:hAnsi="Arial" w:cs="Arial"/>
          <w:color w:val="auto"/>
        </w:rPr>
        <w:t xml:space="preserve">) dni po končanem roku odpre pravočasno prejete vloge na javni poziv in ugotovi, ali vloge izpolnjujejo pogoje. O prejetih vlogah razpisna komisija izdela zapisnik. Nepravočasno prejete, nepopolne in nerazumljive vloge razpisna komisija s sklepom zavrže. Popolne vloge v obliki zapisnika komisija posreduje članom Sveta Zavoda Novo mesto, ki v roku 15 dni imenujejo </w:t>
      </w:r>
      <w:r w:rsidR="00B21A05">
        <w:rPr>
          <w:rFonts w:ascii="Arial" w:hAnsi="Arial" w:cs="Arial"/>
          <w:color w:val="auto"/>
        </w:rPr>
        <w:t>8</w:t>
      </w:r>
      <w:r w:rsidRPr="00A70F37">
        <w:rPr>
          <w:rFonts w:ascii="Arial" w:hAnsi="Arial" w:cs="Arial"/>
          <w:color w:val="auto"/>
        </w:rPr>
        <w:t xml:space="preserve"> član</w:t>
      </w:r>
      <w:r w:rsidR="00B21A05">
        <w:rPr>
          <w:rFonts w:ascii="Arial" w:hAnsi="Arial" w:cs="Arial"/>
          <w:color w:val="auto"/>
        </w:rPr>
        <w:t>ov</w:t>
      </w:r>
      <w:r w:rsidRPr="00A70F37">
        <w:rPr>
          <w:rFonts w:ascii="Arial" w:hAnsi="Arial" w:cs="Arial"/>
          <w:color w:val="auto"/>
        </w:rPr>
        <w:t xml:space="preserve"> strokovnega sveta</w:t>
      </w:r>
      <w:r w:rsidR="00B21A05">
        <w:rPr>
          <w:rFonts w:ascii="Arial" w:hAnsi="Arial" w:cs="Arial"/>
          <w:color w:val="auto"/>
        </w:rPr>
        <w:t xml:space="preserve"> Zavoda Novo mesto</w:t>
      </w:r>
      <w:r w:rsidRPr="00A70F37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Imenovanje članov strokovnega sveta </w:t>
      </w:r>
      <w:r w:rsidR="00B21A05">
        <w:rPr>
          <w:rFonts w:ascii="Arial" w:hAnsi="Arial" w:cs="Arial"/>
          <w:color w:val="auto"/>
        </w:rPr>
        <w:t>Zavoda Novo mesto</w:t>
      </w:r>
      <w:r>
        <w:rPr>
          <w:rFonts w:ascii="Arial" w:hAnsi="Arial" w:cs="Arial"/>
          <w:color w:val="auto"/>
        </w:rPr>
        <w:t xml:space="preserve"> </w:t>
      </w:r>
      <w:r w:rsidR="00CF0815">
        <w:rPr>
          <w:rFonts w:ascii="Arial" w:hAnsi="Arial" w:cs="Arial"/>
          <w:color w:val="auto"/>
        </w:rPr>
        <w:t>se</w:t>
      </w:r>
      <w:r>
        <w:rPr>
          <w:rFonts w:ascii="Arial" w:hAnsi="Arial" w:cs="Arial"/>
          <w:color w:val="auto"/>
        </w:rPr>
        <w:t xml:space="preserve"> najkasneje v roku 3 (treh) dni, objav</w:t>
      </w:r>
      <w:r w:rsidR="00CF0815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na spletni strani Zavoda Novo mesto. </w:t>
      </w:r>
      <w:r w:rsidRPr="00A70F37">
        <w:rPr>
          <w:rFonts w:ascii="Arial" w:hAnsi="Arial" w:cs="Arial"/>
          <w:color w:val="auto"/>
        </w:rPr>
        <w:t xml:space="preserve">Na odločitev </w:t>
      </w:r>
      <w:r>
        <w:rPr>
          <w:rFonts w:ascii="Arial" w:hAnsi="Arial" w:cs="Arial"/>
          <w:color w:val="auto"/>
        </w:rPr>
        <w:t>Sveta Zavoda Novo mesto</w:t>
      </w:r>
      <w:r w:rsidRPr="00A70F37">
        <w:rPr>
          <w:rFonts w:ascii="Arial" w:hAnsi="Arial" w:cs="Arial"/>
          <w:color w:val="auto"/>
        </w:rPr>
        <w:t xml:space="preserve"> je dovoljena pritožba v roku 15 dni od </w:t>
      </w:r>
      <w:r>
        <w:rPr>
          <w:rFonts w:ascii="Arial" w:hAnsi="Arial" w:cs="Arial"/>
          <w:color w:val="auto"/>
        </w:rPr>
        <w:t>objave</w:t>
      </w:r>
      <w:r w:rsidRPr="00A70F37">
        <w:rPr>
          <w:rFonts w:ascii="Arial" w:hAnsi="Arial" w:cs="Arial"/>
          <w:color w:val="auto"/>
        </w:rPr>
        <w:t>. O prito</w:t>
      </w:r>
      <w:r>
        <w:rPr>
          <w:rFonts w:ascii="Arial" w:hAnsi="Arial" w:cs="Arial"/>
          <w:color w:val="auto"/>
        </w:rPr>
        <w:t>žbah odloči posebna komisija</w:t>
      </w:r>
      <w:r w:rsidRPr="00A70F37">
        <w:rPr>
          <w:rFonts w:ascii="Arial" w:hAnsi="Arial" w:cs="Arial"/>
          <w:color w:val="auto"/>
        </w:rPr>
        <w:t>, v roku 30 dni.</w:t>
      </w:r>
    </w:p>
    <w:p w14:paraId="52319A43" w14:textId="31F63D4D" w:rsidR="00B21A05" w:rsidRDefault="00B21A05" w:rsidP="00CF0815">
      <w:pPr>
        <w:pStyle w:val="Zakljunipozdrav1"/>
        <w:spacing w:before="0" w:after="0"/>
        <w:jc w:val="both"/>
        <w:rPr>
          <w:rFonts w:ascii="Arial" w:hAnsi="Arial" w:cs="Arial"/>
          <w:color w:val="auto"/>
        </w:rPr>
      </w:pPr>
    </w:p>
    <w:p w14:paraId="4E9A8B16" w14:textId="19D6BC36" w:rsidR="00B21A05" w:rsidRDefault="00B21A05" w:rsidP="00CF0815">
      <w:pPr>
        <w:pStyle w:val="Zakljunipozdrav1"/>
        <w:spacing w:before="0" w:after="0"/>
        <w:jc w:val="both"/>
        <w:rPr>
          <w:rFonts w:ascii="Arial" w:hAnsi="Arial" w:cs="Arial"/>
          <w:color w:val="auto"/>
        </w:rPr>
      </w:pPr>
    </w:p>
    <w:p w14:paraId="5DFF28B3" w14:textId="20C94700" w:rsidR="00B21A05" w:rsidRDefault="00B21A05" w:rsidP="002E2130">
      <w:pPr>
        <w:pStyle w:val="Zakljunipozdrav1"/>
        <w:spacing w:before="0" w:after="0"/>
        <w:rPr>
          <w:rFonts w:ascii="Arial" w:hAnsi="Arial" w:cs="Arial"/>
          <w:color w:val="auto"/>
        </w:rPr>
      </w:pPr>
    </w:p>
    <w:p w14:paraId="64B59B06" w14:textId="454175A7" w:rsidR="00B21A05" w:rsidRDefault="00B21A05" w:rsidP="002E2130">
      <w:pPr>
        <w:pStyle w:val="Zakljunipozdrav1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Novo mesto, </w:t>
      </w:r>
      <w:r w:rsidR="00566067">
        <w:rPr>
          <w:rFonts w:ascii="Arial" w:hAnsi="Arial" w:cs="Arial"/>
          <w:color w:val="auto"/>
        </w:rPr>
        <w:t>7</w:t>
      </w:r>
      <w:r>
        <w:rPr>
          <w:rFonts w:ascii="Arial" w:hAnsi="Arial" w:cs="Arial"/>
          <w:color w:val="auto"/>
        </w:rPr>
        <w:t xml:space="preserve">. </w:t>
      </w:r>
      <w:r w:rsidR="00566067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>. 202</w:t>
      </w:r>
      <w:r w:rsidR="009E2CAA">
        <w:rPr>
          <w:rFonts w:ascii="Arial" w:hAnsi="Arial" w:cs="Arial"/>
          <w:color w:val="auto"/>
        </w:rPr>
        <w:t>2</w:t>
      </w:r>
    </w:p>
    <w:p w14:paraId="6C8DE762" w14:textId="393E34BE" w:rsidR="00B21A05" w:rsidRPr="00A70F37" w:rsidRDefault="00B21A05" w:rsidP="002E2130">
      <w:pPr>
        <w:pStyle w:val="Zakljunipozdrav1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Št. objave: </w:t>
      </w:r>
      <w:r w:rsidR="00566067">
        <w:rPr>
          <w:rFonts w:ascii="Arial" w:hAnsi="Arial" w:cs="Arial"/>
          <w:color w:val="auto"/>
        </w:rPr>
        <w:t>0386</w:t>
      </w:r>
      <w:r>
        <w:rPr>
          <w:rFonts w:ascii="Arial" w:hAnsi="Arial" w:cs="Arial"/>
          <w:color w:val="auto"/>
        </w:rPr>
        <w:t>-0010/202</w:t>
      </w:r>
      <w:r w:rsidR="009E2CAA">
        <w:rPr>
          <w:rFonts w:ascii="Arial" w:hAnsi="Arial" w:cs="Arial"/>
          <w:color w:val="auto"/>
        </w:rPr>
        <w:t>2</w:t>
      </w:r>
    </w:p>
    <w:p w14:paraId="6AE28E92" w14:textId="717244DD" w:rsidR="002E2130" w:rsidRPr="00A70F37" w:rsidRDefault="002E2130" w:rsidP="002E2130">
      <w:pPr>
        <w:pStyle w:val="Zakljunipozdrav1"/>
        <w:spacing w:before="0" w:after="0"/>
        <w:rPr>
          <w:rFonts w:ascii="Arial" w:hAnsi="Arial" w:cs="Arial"/>
          <w:color w:val="auto"/>
        </w:rPr>
      </w:pPr>
    </w:p>
    <w:p w14:paraId="10846842" w14:textId="77777777" w:rsidR="002E2130" w:rsidRPr="00A70F37" w:rsidRDefault="002E2130" w:rsidP="002E2130">
      <w:pPr>
        <w:pStyle w:val="Zakljunipozdrav1"/>
        <w:spacing w:before="0" w:after="0"/>
        <w:rPr>
          <w:color w:val="auto"/>
        </w:rPr>
      </w:pPr>
    </w:p>
    <w:p w14:paraId="05109463" w14:textId="77777777" w:rsidR="00B21A05" w:rsidRDefault="00B21A05" w:rsidP="002E2130">
      <w:pPr>
        <w:pStyle w:val="Zakljunipozdrav1"/>
        <w:spacing w:before="0" w:after="0"/>
        <w:rPr>
          <w:rFonts w:ascii="Arial" w:hAnsi="Arial" w:cs="Arial"/>
          <w:noProof/>
          <w:color w:val="000000" w:themeColor="text1"/>
          <w:sz w:val="18"/>
          <w:szCs w:val="18"/>
        </w:rPr>
      </w:pPr>
    </w:p>
    <w:p w14:paraId="42A07123" w14:textId="68193F47" w:rsidR="002E2130" w:rsidRPr="00A70F37" w:rsidRDefault="002E2130" w:rsidP="002E2130">
      <w:pPr>
        <w:pStyle w:val="Zakljunipozdrav1"/>
        <w:spacing w:before="0" w:after="0"/>
        <w:rPr>
          <w:color w:val="auto"/>
        </w:rPr>
      </w:pPr>
    </w:p>
    <w:p w14:paraId="2021184B" w14:textId="638570FB" w:rsidR="002E2130" w:rsidRPr="00B21A05" w:rsidRDefault="00B21A05" w:rsidP="002E2130">
      <w:pPr>
        <w:pStyle w:val="Zakljunipozdrav1"/>
        <w:spacing w:before="0" w:after="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A05">
        <w:rPr>
          <w:rFonts w:ascii="Arial" w:hAnsi="Arial" w:cs="Arial"/>
          <w:color w:val="auto"/>
        </w:rPr>
        <w:t>Aleš Makovac</w:t>
      </w:r>
    </w:p>
    <w:p w14:paraId="14D7A8B9" w14:textId="77777777" w:rsidR="002E2130" w:rsidRPr="0073415E" w:rsidRDefault="002E2130" w:rsidP="002E2130">
      <w:pPr>
        <w:pStyle w:val="Zakljunipozdrav1"/>
        <w:spacing w:before="0" w:after="0"/>
        <w:ind w:left="7090"/>
        <w:rPr>
          <w:rFonts w:ascii="Arial" w:hAnsi="Arial" w:cs="Arial"/>
          <w:color w:val="auto"/>
        </w:rPr>
      </w:pPr>
      <w:r w:rsidRPr="0073415E">
        <w:rPr>
          <w:rFonts w:ascii="Arial" w:hAnsi="Arial" w:cs="Arial"/>
          <w:color w:val="auto"/>
        </w:rPr>
        <w:t>direktor</w:t>
      </w:r>
    </w:p>
    <w:p w14:paraId="3070737C" w14:textId="77777777" w:rsidR="002E2130" w:rsidRDefault="002E2130" w:rsidP="002E2130">
      <w:pPr>
        <w:pStyle w:val="Zakljunipozdrav1"/>
        <w:spacing w:before="0" w:after="0"/>
      </w:pPr>
    </w:p>
    <w:p w14:paraId="5571217A" w14:textId="13C5FB91" w:rsidR="00276778" w:rsidRPr="00AF247E" w:rsidRDefault="00276778" w:rsidP="00276778">
      <w:pPr>
        <w:spacing w:before="0" w:after="0"/>
        <w:rPr>
          <w:rFonts w:ascii="Arial" w:hAnsi="Arial" w:cs="Arial"/>
          <w:sz w:val="16"/>
          <w:szCs w:val="16"/>
        </w:rPr>
      </w:pPr>
    </w:p>
    <w:sectPr w:rsidR="00276778" w:rsidRPr="00AF247E" w:rsidSect="002E213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08BB" w14:textId="77777777" w:rsidR="00764F24" w:rsidRDefault="00764F24" w:rsidP="00667EC1">
      <w:pPr>
        <w:spacing w:after="0" w:line="240" w:lineRule="auto"/>
      </w:pPr>
      <w:r>
        <w:separator/>
      </w:r>
    </w:p>
  </w:endnote>
  <w:endnote w:type="continuationSeparator" w:id="0">
    <w:p w14:paraId="33AAAFB7" w14:textId="77777777" w:rsidR="00764F24" w:rsidRDefault="00764F24" w:rsidP="0066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EC63" w14:textId="77777777" w:rsidR="00647934" w:rsidRDefault="00733D8F">
    <w:pPr>
      <w:pStyle w:val="Nog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CA1A117" wp14:editId="5FADE990">
          <wp:simplePos x="0" y="0"/>
          <wp:positionH relativeFrom="margin">
            <wp:align>center</wp:align>
          </wp:positionH>
          <wp:positionV relativeFrom="paragraph">
            <wp:posOffset>-146685</wp:posOffset>
          </wp:positionV>
          <wp:extent cx="201600" cy="201600"/>
          <wp:effectExtent l="0" t="0" r="8255" b="825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ZNM_crtice_podrocja_pod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DA42" w14:textId="77777777" w:rsidR="00764F24" w:rsidRDefault="00764F24" w:rsidP="00667EC1">
      <w:pPr>
        <w:spacing w:after="0" w:line="240" w:lineRule="auto"/>
      </w:pPr>
      <w:r>
        <w:separator/>
      </w:r>
    </w:p>
  </w:footnote>
  <w:footnote w:type="continuationSeparator" w:id="0">
    <w:p w14:paraId="7E5FBFC3" w14:textId="77777777" w:rsidR="00764F24" w:rsidRDefault="00764F24" w:rsidP="0066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3CAB" w14:textId="22656F88" w:rsidR="002E2130" w:rsidRDefault="002E2130" w:rsidP="002E2130">
    <w:pPr>
      <w:pStyle w:val="Glava"/>
      <w:jc w:val="right"/>
    </w:pPr>
    <w:r>
      <w:rPr>
        <w:noProof/>
      </w:rPr>
      <w:drawing>
        <wp:inline distT="0" distB="0" distL="0" distR="0" wp14:anchorId="28746CD4" wp14:editId="61494E0C">
          <wp:extent cx="2483204" cy="1338773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928" cy="134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E0"/>
    <w:multiLevelType w:val="hybridMultilevel"/>
    <w:tmpl w:val="BFC6A5CA"/>
    <w:lvl w:ilvl="0" w:tplc="7A86EA3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B59"/>
    <w:multiLevelType w:val="hybridMultilevel"/>
    <w:tmpl w:val="9A4E51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1D28"/>
    <w:multiLevelType w:val="hybridMultilevel"/>
    <w:tmpl w:val="B8448BFE"/>
    <w:lvl w:ilvl="0" w:tplc="F70AD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7153"/>
    <w:multiLevelType w:val="hybridMultilevel"/>
    <w:tmpl w:val="7480BEF8"/>
    <w:lvl w:ilvl="0" w:tplc="414C83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E4B14"/>
    <w:multiLevelType w:val="hybridMultilevel"/>
    <w:tmpl w:val="B4B2818A"/>
    <w:lvl w:ilvl="0" w:tplc="079082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A2D4C"/>
    <w:multiLevelType w:val="hybridMultilevel"/>
    <w:tmpl w:val="E44845CA"/>
    <w:lvl w:ilvl="0" w:tplc="2A382064">
      <w:start w:val="8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0568B"/>
    <w:multiLevelType w:val="hybridMultilevel"/>
    <w:tmpl w:val="E4423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865269">
    <w:abstractNumId w:val="4"/>
  </w:num>
  <w:num w:numId="2" w16cid:durableId="879324903">
    <w:abstractNumId w:val="2"/>
  </w:num>
  <w:num w:numId="3" w16cid:durableId="1287927847">
    <w:abstractNumId w:val="1"/>
  </w:num>
  <w:num w:numId="4" w16cid:durableId="560679840">
    <w:abstractNumId w:val="3"/>
  </w:num>
  <w:num w:numId="5" w16cid:durableId="1477645465">
    <w:abstractNumId w:val="5"/>
  </w:num>
  <w:num w:numId="6" w16cid:durableId="230385057">
    <w:abstractNumId w:val="6"/>
  </w:num>
  <w:num w:numId="7" w16cid:durableId="53184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1"/>
    <w:rsid w:val="00006D0A"/>
    <w:rsid w:val="000219B1"/>
    <w:rsid w:val="00023A82"/>
    <w:rsid w:val="000814CA"/>
    <w:rsid w:val="000B578C"/>
    <w:rsid w:val="000F0E06"/>
    <w:rsid w:val="00136E48"/>
    <w:rsid w:val="00152AD1"/>
    <w:rsid w:val="001614EA"/>
    <w:rsid w:val="0016728E"/>
    <w:rsid w:val="00191FE7"/>
    <w:rsid w:val="0019461A"/>
    <w:rsid w:val="00196D20"/>
    <w:rsid w:val="001A621A"/>
    <w:rsid w:val="001B78BB"/>
    <w:rsid w:val="001C119B"/>
    <w:rsid w:val="001D0628"/>
    <w:rsid w:val="001F34AC"/>
    <w:rsid w:val="00200464"/>
    <w:rsid w:val="002179A2"/>
    <w:rsid w:val="002551CD"/>
    <w:rsid w:val="002624F1"/>
    <w:rsid w:val="00276778"/>
    <w:rsid w:val="00286A83"/>
    <w:rsid w:val="002D6137"/>
    <w:rsid w:val="002E2130"/>
    <w:rsid w:val="003812C4"/>
    <w:rsid w:val="003B6B97"/>
    <w:rsid w:val="003D0891"/>
    <w:rsid w:val="003E607D"/>
    <w:rsid w:val="004604D2"/>
    <w:rsid w:val="004B4BB6"/>
    <w:rsid w:val="004D5024"/>
    <w:rsid w:val="00510DE9"/>
    <w:rsid w:val="0055570E"/>
    <w:rsid w:val="00566067"/>
    <w:rsid w:val="00570B1C"/>
    <w:rsid w:val="00593304"/>
    <w:rsid w:val="005A7006"/>
    <w:rsid w:val="005C1269"/>
    <w:rsid w:val="00601A1A"/>
    <w:rsid w:val="00647934"/>
    <w:rsid w:val="0065691F"/>
    <w:rsid w:val="00667EC1"/>
    <w:rsid w:val="00672A48"/>
    <w:rsid w:val="0067434C"/>
    <w:rsid w:val="0069241B"/>
    <w:rsid w:val="00692D2F"/>
    <w:rsid w:val="0069609D"/>
    <w:rsid w:val="006A6AFA"/>
    <w:rsid w:val="006B2685"/>
    <w:rsid w:val="006E5225"/>
    <w:rsid w:val="00712DD2"/>
    <w:rsid w:val="00713D03"/>
    <w:rsid w:val="00733D8F"/>
    <w:rsid w:val="00764F24"/>
    <w:rsid w:val="0077692E"/>
    <w:rsid w:val="00822735"/>
    <w:rsid w:val="00822DDB"/>
    <w:rsid w:val="00823551"/>
    <w:rsid w:val="008630D6"/>
    <w:rsid w:val="00872F75"/>
    <w:rsid w:val="008B10F1"/>
    <w:rsid w:val="00913E51"/>
    <w:rsid w:val="009561CF"/>
    <w:rsid w:val="00965EA3"/>
    <w:rsid w:val="009A3610"/>
    <w:rsid w:val="009A7002"/>
    <w:rsid w:val="009E2CAA"/>
    <w:rsid w:val="00A05A87"/>
    <w:rsid w:val="00A1289E"/>
    <w:rsid w:val="00A17060"/>
    <w:rsid w:val="00A90054"/>
    <w:rsid w:val="00AD0DD8"/>
    <w:rsid w:val="00AF247E"/>
    <w:rsid w:val="00B002BA"/>
    <w:rsid w:val="00B21A05"/>
    <w:rsid w:val="00B25418"/>
    <w:rsid w:val="00B27CEC"/>
    <w:rsid w:val="00B31A8D"/>
    <w:rsid w:val="00B322D1"/>
    <w:rsid w:val="00B86BBD"/>
    <w:rsid w:val="00BB2949"/>
    <w:rsid w:val="00BC4D2F"/>
    <w:rsid w:val="00C145F7"/>
    <w:rsid w:val="00C41712"/>
    <w:rsid w:val="00C42C20"/>
    <w:rsid w:val="00CF0815"/>
    <w:rsid w:val="00D04C50"/>
    <w:rsid w:val="00D454EA"/>
    <w:rsid w:val="00D5538A"/>
    <w:rsid w:val="00D72910"/>
    <w:rsid w:val="00D966FA"/>
    <w:rsid w:val="00DA32A0"/>
    <w:rsid w:val="00DA6E90"/>
    <w:rsid w:val="00DB5639"/>
    <w:rsid w:val="00DB6510"/>
    <w:rsid w:val="00DB6CDF"/>
    <w:rsid w:val="00DC5405"/>
    <w:rsid w:val="00E323ED"/>
    <w:rsid w:val="00E51D50"/>
    <w:rsid w:val="00EC2589"/>
    <w:rsid w:val="00EE47C2"/>
    <w:rsid w:val="00EF46BD"/>
    <w:rsid w:val="00F129BA"/>
    <w:rsid w:val="00F4122E"/>
    <w:rsid w:val="00F638F3"/>
    <w:rsid w:val="00F72D21"/>
    <w:rsid w:val="00F92027"/>
    <w:rsid w:val="00FA4D05"/>
    <w:rsid w:val="00FD3718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49831"/>
  <w15:chartTrackingRefBased/>
  <w15:docId w15:val="{648B21B5-619A-4EE3-8694-5E754A5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2DDB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7EC1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667EC1"/>
  </w:style>
  <w:style w:type="paragraph" w:styleId="Noga">
    <w:name w:val="footer"/>
    <w:basedOn w:val="Navaden"/>
    <w:link w:val="NogaZnak"/>
    <w:uiPriority w:val="99"/>
    <w:unhideWhenUsed/>
    <w:rsid w:val="00667EC1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667EC1"/>
  </w:style>
  <w:style w:type="paragraph" w:styleId="Odstavekseznama">
    <w:name w:val="List Paragraph"/>
    <w:basedOn w:val="Navaden"/>
    <w:uiPriority w:val="34"/>
    <w:qFormat/>
    <w:rsid w:val="0016728E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9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22DDB"/>
    <w:rPr>
      <w:color w:val="0563C1" w:themeColor="hyperlink"/>
      <w:u w:val="single"/>
    </w:rPr>
  </w:style>
  <w:style w:type="character" w:customStyle="1" w:styleId="apple-converted-space">
    <w:name w:val="apple-converted-space"/>
    <w:rsid w:val="00822DDB"/>
  </w:style>
  <w:style w:type="paragraph" w:styleId="Brezrazmikov">
    <w:name w:val="No Spacing"/>
    <w:uiPriority w:val="1"/>
    <w:qFormat/>
    <w:rsid w:val="00822DDB"/>
    <w:pPr>
      <w:spacing w:after="0" w:line="240" w:lineRule="auto"/>
    </w:pPr>
  </w:style>
  <w:style w:type="paragraph" w:customStyle="1" w:styleId="Datum1">
    <w:name w:val="Datum1"/>
    <w:basedOn w:val="Navaden"/>
    <w:next w:val="Navaden"/>
    <w:link w:val="Znakivdatumu"/>
    <w:uiPriority w:val="1"/>
    <w:qFormat/>
    <w:rsid w:val="002E2130"/>
    <w:pPr>
      <w:spacing w:before="1200" w:after="360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Znakivdatumu">
    <w:name w:val="Znaki v datumu"/>
    <w:basedOn w:val="Privzetapisavaodstavka"/>
    <w:link w:val="Datum1"/>
    <w:uiPriority w:val="1"/>
    <w:rsid w:val="002E2130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20"/>
      <w:lang w:eastAsia="sl-SI"/>
    </w:rPr>
  </w:style>
  <w:style w:type="paragraph" w:customStyle="1" w:styleId="Zakljunipozdrav1">
    <w:name w:val="Zaključni pozdrav1"/>
    <w:basedOn w:val="Navaden"/>
    <w:link w:val="Znakivzakljunempozdravu"/>
    <w:uiPriority w:val="1"/>
    <w:unhideWhenUsed/>
    <w:qFormat/>
    <w:rsid w:val="002E2130"/>
    <w:pPr>
      <w:spacing w:before="480" w:after="960" w:line="240" w:lineRule="auto"/>
    </w:pPr>
  </w:style>
  <w:style w:type="character" w:customStyle="1" w:styleId="Znakivzakljunempozdravu">
    <w:name w:val="Znaki v zaključnem pozdravu"/>
    <w:basedOn w:val="Privzetapisavaodstavka"/>
    <w:link w:val="Zakljunipozdrav1"/>
    <w:uiPriority w:val="1"/>
    <w:rsid w:val="002E2130"/>
    <w:rPr>
      <w:color w:val="595959" w:themeColor="text1" w:themeTint="A6"/>
      <w:kern w:val="20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Hrovat</dc:creator>
  <cp:keywords/>
  <dc:description/>
  <cp:lastModifiedBy>Katja Kocjan</cp:lastModifiedBy>
  <cp:revision>2</cp:revision>
  <cp:lastPrinted>2022-04-07T10:02:00Z</cp:lastPrinted>
  <dcterms:created xsi:type="dcterms:W3CDTF">2022-04-07T11:39:00Z</dcterms:created>
  <dcterms:modified xsi:type="dcterms:W3CDTF">2022-04-07T11:39:00Z</dcterms:modified>
</cp:coreProperties>
</file>