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093"/>
        <w:gridCol w:w="7372"/>
      </w:tblGrid>
      <w:tr w:rsidR="0045709C" w:rsidRPr="00280B16" w14:paraId="4E6219FA" w14:textId="77777777" w:rsidTr="0045709C">
        <w:tc>
          <w:tcPr>
            <w:tcW w:w="2093" w:type="dxa"/>
            <w:hideMark/>
          </w:tcPr>
          <w:p w14:paraId="41EE58BD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NAROČNIK:</w:t>
            </w:r>
          </w:p>
        </w:tc>
        <w:tc>
          <w:tcPr>
            <w:tcW w:w="7372" w:type="dxa"/>
          </w:tcPr>
          <w:p w14:paraId="6FCF19C8" w14:textId="77777777" w:rsidR="0045709C" w:rsidRPr="00A31343" w:rsidRDefault="0045709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MESTNA OBČINA NOVO MESTO, Seidlova cesta 1, 8000 Novo mesto ki jo zastopa župan</w:t>
            </w:r>
            <w:r w:rsidR="00EC1697" w:rsidRPr="00280B16">
              <w:rPr>
                <w:rFonts w:ascii="Arial" w:hAnsi="Arial" w:cs="Arial"/>
                <w:sz w:val="22"/>
                <w:szCs w:val="22"/>
              </w:rPr>
              <w:t xml:space="preserve"> mag.</w:t>
            </w:r>
            <w:r w:rsidRPr="00280B16">
              <w:rPr>
                <w:rFonts w:ascii="Arial" w:hAnsi="Arial" w:cs="Arial"/>
                <w:sz w:val="22"/>
                <w:szCs w:val="22"/>
              </w:rPr>
              <w:t xml:space="preserve"> Gregor Macedoni</w:t>
            </w:r>
          </w:p>
          <w:p w14:paraId="771D06AA" w14:textId="77777777" w:rsidR="0045709C" w:rsidRPr="00280B16" w:rsidRDefault="0045709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matična številka: 5883288000</w:t>
            </w:r>
          </w:p>
          <w:p w14:paraId="2F958F16" w14:textId="77777777" w:rsidR="0045709C" w:rsidRPr="00280B16" w:rsidRDefault="0045709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identifikacijska številka za DDV: SI48768111</w:t>
            </w:r>
          </w:p>
          <w:p w14:paraId="179F050E" w14:textId="77777777" w:rsidR="0045709C" w:rsidRPr="00A31343" w:rsidRDefault="0045709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343">
              <w:rPr>
                <w:rFonts w:ascii="Arial" w:hAnsi="Arial" w:cs="Arial"/>
                <w:sz w:val="22"/>
                <w:szCs w:val="22"/>
              </w:rPr>
              <w:t xml:space="preserve">(v nadaljevanju: </w:t>
            </w:r>
            <w:r w:rsidR="00DF1A55" w:rsidRPr="00A31343">
              <w:rPr>
                <w:rFonts w:ascii="Arial" w:hAnsi="Arial" w:cs="Arial"/>
                <w:sz w:val="22"/>
                <w:szCs w:val="22"/>
              </w:rPr>
              <w:t>naročnik</w:t>
            </w:r>
            <w:r w:rsidRPr="00A3134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A919731" w14:textId="77777777" w:rsidR="0045709C" w:rsidRPr="00280B16" w:rsidRDefault="004570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9C" w:rsidRPr="00280B16" w14:paraId="73CC5C44" w14:textId="77777777" w:rsidTr="0045709C">
        <w:tc>
          <w:tcPr>
            <w:tcW w:w="2093" w:type="dxa"/>
            <w:hideMark/>
          </w:tcPr>
          <w:p w14:paraId="248B6A3B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7372" w:type="dxa"/>
          </w:tcPr>
          <w:p w14:paraId="13772E2E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335EE5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9C" w:rsidRPr="00280B16" w14:paraId="2267CBC7" w14:textId="77777777" w:rsidTr="001959EB">
        <w:trPr>
          <w:trHeight w:val="1445"/>
        </w:trPr>
        <w:tc>
          <w:tcPr>
            <w:tcW w:w="2093" w:type="dxa"/>
            <w:hideMark/>
          </w:tcPr>
          <w:p w14:paraId="01FC9E2F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 xml:space="preserve">IZVAJALEC:    </w:t>
            </w:r>
          </w:p>
        </w:tc>
        <w:tc>
          <w:tcPr>
            <w:tcW w:w="7372" w:type="dxa"/>
          </w:tcPr>
          <w:p w14:paraId="534D1FC1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_________________________________________, ki ga zastopa direktor/ica __________________</w:t>
            </w:r>
          </w:p>
          <w:p w14:paraId="50C80F2C" w14:textId="77777777" w:rsidR="0045709C" w:rsidRPr="00280B16" w:rsidRDefault="0045709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 xml:space="preserve">matična številka: ___________ </w:t>
            </w:r>
          </w:p>
          <w:p w14:paraId="25FAF695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identifikacijska številka za DDV: __________________</w:t>
            </w:r>
          </w:p>
          <w:p w14:paraId="27D285AD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(v nadaljevanju: izvajalec)</w:t>
            </w:r>
          </w:p>
          <w:p w14:paraId="525F05A1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9C" w:rsidRPr="00280B16" w14:paraId="09150317" w14:textId="77777777" w:rsidTr="0045709C">
        <w:tc>
          <w:tcPr>
            <w:tcW w:w="2093" w:type="dxa"/>
          </w:tcPr>
          <w:p w14:paraId="3313B576" w14:textId="4F36DAC2" w:rsidR="0045709C" w:rsidRPr="00280B16" w:rsidRDefault="0045709C">
            <w:pPr>
              <w:spacing w:after="4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B16">
              <w:rPr>
                <w:rFonts w:ascii="Arial" w:hAnsi="Arial" w:cs="Arial"/>
                <w:sz w:val="22"/>
                <w:szCs w:val="22"/>
              </w:rPr>
              <w:t>skleneta:</w:t>
            </w:r>
          </w:p>
        </w:tc>
        <w:tc>
          <w:tcPr>
            <w:tcW w:w="7372" w:type="dxa"/>
          </w:tcPr>
          <w:p w14:paraId="2DB4EB82" w14:textId="77777777" w:rsidR="0045709C" w:rsidRPr="00280B16" w:rsidRDefault="0045709C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BBA0D0" w14:textId="77777777" w:rsidR="00DC033A" w:rsidRPr="00280B16" w:rsidRDefault="00DC033A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2FBFC6" w14:textId="77777777" w:rsidR="00787E64" w:rsidRDefault="00787E64" w:rsidP="001959EB">
      <w:pPr>
        <w:rPr>
          <w:rFonts w:ascii="Arial" w:hAnsi="Arial" w:cs="Arial"/>
          <w:b/>
          <w:sz w:val="22"/>
          <w:szCs w:val="22"/>
        </w:rPr>
      </w:pPr>
    </w:p>
    <w:p w14:paraId="06242D53" w14:textId="0E1D9026" w:rsidR="003A23CF" w:rsidRPr="00280B16" w:rsidRDefault="007104CB" w:rsidP="001557A6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 xml:space="preserve">POGODBO </w:t>
      </w:r>
      <w:r w:rsidR="003A23CF" w:rsidRPr="00280B16">
        <w:rPr>
          <w:rFonts w:ascii="Arial" w:hAnsi="Arial" w:cs="Arial"/>
          <w:b/>
          <w:sz w:val="22"/>
          <w:szCs w:val="22"/>
        </w:rPr>
        <w:t>št.</w:t>
      </w:r>
      <w:r w:rsidR="0045709C" w:rsidRPr="00280B16">
        <w:rPr>
          <w:rFonts w:ascii="Arial" w:hAnsi="Arial" w:cs="Arial"/>
          <w:b/>
          <w:sz w:val="22"/>
          <w:szCs w:val="22"/>
        </w:rPr>
        <w:t>_____________</w:t>
      </w:r>
    </w:p>
    <w:p w14:paraId="34EB83D2" w14:textId="77777777" w:rsidR="003A23CF" w:rsidRPr="00280B16" w:rsidRDefault="003A23CF" w:rsidP="001557A6">
      <w:pPr>
        <w:jc w:val="center"/>
        <w:rPr>
          <w:rFonts w:ascii="Arial" w:hAnsi="Arial" w:cs="Arial"/>
          <w:b/>
          <w:sz w:val="22"/>
          <w:szCs w:val="22"/>
        </w:rPr>
      </w:pPr>
    </w:p>
    <w:p w14:paraId="4A2CF1BF" w14:textId="77777777" w:rsidR="00C36E7B" w:rsidRDefault="003A23CF" w:rsidP="00C36E7B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 xml:space="preserve">za izdelavo </w:t>
      </w:r>
      <w:r w:rsidR="00C36E7B">
        <w:rPr>
          <w:rFonts w:ascii="Arial" w:hAnsi="Arial" w:cs="Arial"/>
          <w:b/>
          <w:bCs/>
          <w:szCs w:val="22"/>
        </w:rPr>
        <w:t xml:space="preserve">novelacije </w:t>
      </w:r>
      <w:r w:rsidR="00C36E7B" w:rsidRPr="005F22AA">
        <w:rPr>
          <w:rFonts w:ascii="Arial" w:hAnsi="Arial" w:cs="Arial"/>
          <w:b/>
          <w:bCs/>
          <w:szCs w:val="22"/>
        </w:rPr>
        <w:t xml:space="preserve">projektne dokumentacije PZI </w:t>
      </w:r>
      <w:r w:rsidR="00C36E7B">
        <w:rPr>
          <w:rFonts w:ascii="Arial" w:hAnsi="Arial" w:cs="Arial"/>
          <w:b/>
          <w:bCs/>
          <w:szCs w:val="22"/>
        </w:rPr>
        <w:t xml:space="preserve">-125/05, ki jo je izdelal STIA d.o.o. februarja 2007, </w:t>
      </w:r>
      <w:r w:rsidR="00C36E7B" w:rsidRPr="005F22AA">
        <w:rPr>
          <w:rFonts w:ascii="Arial" w:hAnsi="Arial" w:cs="Arial"/>
          <w:b/>
          <w:bCs/>
          <w:szCs w:val="22"/>
        </w:rPr>
        <w:t xml:space="preserve">za </w:t>
      </w:r>
      <w:r w:rsidR="00C36E7B">
        <w:rPr>
          <w:rFonts w:ascii="Arial" w:hAnsi="Arial" w:cs="Arial"/>
          <w:b/>
          <w:bCs/>
          <w:szCs w:val="22"/>
        </w:rPr>
        <w:t>»</w:t>
      </w:r>
      <w:r w:rsidR="00C36E7B" w:rsidRPr="005F22AA">
        <w:rPr>
          <w:rFonts w:ascii="Arial" w:hAnsi="Arial" w:cs="Arial"/>
          <w:b/>
          <w:bCs/>
          <w:szCs w:val="22"/>
        </w:rPr>
        <w:t xml:space="preserve">UREDITEV </w:t>
      </w:r>
      <w:r w:rsidR="00C36E7B">
        <w:rPr>
          <w:rFonts w:ascii="Arial" w:hAnsi="Arial" w:cs="Arial"/>
          <w:b/>
          <w:bCs/>
          <w:szCs w:val="22"/>
        </w:rPr>
        <w:t>ENOSTRANSKEGA HODNIKA ZA PEŠCE IN UREDITEV KRIŽIŠČA Z BUS POSTAJALIŠČEM V ČRMOŠNJICAH na LC 295130«</w:t>
      </w:r>
    </w:p>
    <w:p w14:paraId="59758636" w14:textId="77777777" w:rsidR="003A23CF" w:rsidRPr="00280B16" w:rsidRDefault="003A23CF" w:rsidP="001526E8">
      <w:pPr>
        <w:rPr>
          <w:rFonts w:ascii="Arial" w:hAnsi="Arial" w:cs="Arial"/>
          <w:b/>
          <w:sz w:val="22"/>
          <w:szCs w:val="22"/>
        </w:rPr>
      </w:pPr>
    </w:p>
    <w:p w14:paraId="0CAA9891" w14:textId="77777777" w:rsidR="00490C84" w:rsidRPr="00280B16" w:rsidRDefault="002A2D81" w:rsidP="00C63C54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 xml:space="preserve">I. </w:t>
      </w:r>
      <w:r w:rsidR="00490C84" w:rsidRPr="00280B16">
        <w:rPr>
          <w:rFonts w:ascii="Arial" w:hAnsi="Arial" w:cs="Arial"/>
          <w:b/>
          <w:sz w:val="22"/>
          <w:szCs w:val="22"/>
        </w:rPr>
        <w:t>UVODNE UGOTOVITVE</w:t>
      </w:r>
    </w:p>
    <w:p w14:paraId="07ABA914" w14:textId="77777777" w:rsidR="009E7608" w:rsidRPr="00280B16" w:rsidRDefault="009E7608" w:rsidP="00C63C54">
      <w:pPr>
        <w:jc w:val="center"/>
        <w:rPr>
          <w:rFonts w:ascii="Arial" w:hAnsi="Arial" w:cs="Arial"/>
          <w:b/>
          <w:sz w:val="22"/>
          <w:szCs w:val="22"/>
        </w:rPr>
      </w:pPr>
    </w:p>
    <w:p w14:paraId="5F8212CB" w14:textId="77777777" w:rsidR="00490C84" w:rsidRPr="00280B16" w:rsidRDefault="00490C84" w:rsidP="00C63C54">
      <w:pPr>
        <w:pStyle w:val="Odstavekseznama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1C17EE3C" w14:textId="77777777" w:rsidR="00490C84" w:rsidRPr="00280B16" w:rsidRDefault="00490C84" w:rsidP="00C63C54">
      <w:pPr>
        <w:rPr>
          <w:rFonts w:ascii="Arial" w:hAnsi="Arial" w:cs="Arial"/>
          <w:sz w:val="22"/>
          <w:szCs w:val="22"/>
        </w:rPr>
      </w:pPr>
    </w:p>
    <w:p w14:paraId="5D1B2A45" w14:textId="77777777" w:rsidR="0009767E" w:rsidRPr="00280B16" w:rsidRDefault="009548F3" w:rsidP="00C63C54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Pogodbeni stranki uvodoma ugotavljata</w:t>
      </w:r>
      <w:r w:rsidR="0009767E" w:rsidRPr="00280B16">
        <w:rPr>
          <w:rFonts w:ascii="Arial" w:hAnsi="Arial" w:cs="Arial"/>
          <w:sz w:val="22"/>
          <w:szCs w:val="22"/>
        </w:rPr>
        <w:t>:</w:t>
      </w:r>
    </w:p>
    <w:p w14:paraId="763174ED" w14:textId="77777777" w:rsidR="00C36E7B" w:rsidRDefault="000556C8" w:rsidP="004611D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36E7B">
        <w:rPr>
          <w:rFonts w:ascii="Arial" w:hAnsi="Arial" w:cs="Arial"/>
          <w:sz w:val="22"/>
          <w:szCs w:val="22"/>
        </w:rPr>
        <w:t xml:space="preserve">da s to pogodbo naročnik naroča, izvajalec pa prevzema v izdelavo </w:t>
      </w:r>
      <w:r w:rsidR="00C36E7B">
        <w:rPr>
          <w:rFonts w:ascii="Arial" w:hAnsi="Arial" w:cs="Arial"/>
          <w:sz w:val="22"/>
          <w:szCs w:val="22"/>
        </w:rPr>
        <w:t>n</w:t>
      </w:r>
      <w:r w:rsidR="00C36E7B" w:rsidRPr="00C36E7B">
        <w:rPr>
          <w:rFonts w:ascii="Arial" w:hAnsi="Arial" w:cs="Arial"/>
          <w:sz w:val="22"/>
          <w:szCs w:val="22"/>
        </w:rPr>
        <w:t>ovelacij</w:t>
      </w:r>
      <w:r w:rsidR="00C36E7B">
        <w:rPr>
          <w:rFonts w:ascii="Arial" w:hAnsi="Arial" w:cs="Arial"/>
          <w:sz w:val="22"/>
          <w:szCs w:val="22"/>
        </w:rPr>
        <w:t>o</w:t>
      </w:r>
      <w:r w:rsidR="00C36E7B" w:rsidRPr="00C36E7B">
        <w:rPr>
          <w:rFonts w:ascii="Arial" w:hAnsi="Arial" w:cs="Arial"/>
          <w:sz w:val="22"/>
          <w:szCs w:val="22"/>
        </w:rPr>
        <w:t xml:space="preserve"> projektne dokumentacije PZI -125/05, ki jo je izdelal STIA d.o.o. februarja 2007, za »UREDITEV ENOSTRANSKEGA HODNIKA ZA PEŠCE IN UREDITEV KRIŽIŠČA Z BUS POSTAJALIŠČEM V ČRMOŠNJICAH na LC 295130«</w:t>
      </w:r>
    </w:p>
    <w:p w14:paraId="09023828" w14:textId="4FBCADF2" w:rsidR="00DC033A" w:rsidRPr="001526E8" w:rsidRDefault="00850624" w:rsidP="00C63C5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36E7B">
        <w:rPr>
          <w:rFonts w:ascii="Arial" w:hAnsi="Arial" w:cs="Arial"/>
          <w:sz w:val="22"/>
          <w:szCs w:val="22"/>
        </w:rPr>
        <w:t xml:space="preserve">da je bil </w:t>
      </w:r>
      <w:r w:rsidR="0016149B" w:rsidRPr="00C36E7B">
        <w:rPr>
          <w:rFonts w:ascii="Arial" w:hAnsi="Arial" w:cs="Arial"/>
          <w:sz w:val="22"/>
          <w:szCs w:val="22"/>
        </w:rPr>
        <w:t xml:space="preserve">izvajalec </w:t>
      </w:r>
      <w:r w:rsidRPr="00C36E7B">
        <w:rPr>
          <w:rFonts w:ascii="Arial" w:hAnsi="Arial" w:cs="Arial"/>
          <w:sz w:val="22"/>
          <w:szCs w:val="22"/>
        </w:rPr>
        <w:t>z Odločitvijo o oddaji javnega naročila št. ___ z dne __.__.</w:t>
      </w:r>
      <w:r w:rsidR="00F40CB0" w:rsidRPr="00C36E7B">
        <w:rPr>
          <w:rFonts w:ascii="Arial" w:hAnsi="Arial" w:cs="Arial"/>
          <w:sz w:val="22"/>
          <w:szCs w:val="22"/>
        </w:rPr>
        <w:t>_____</w:t>
      </w:r>
      <w:r w:rsidR="0016149B" w:rsidRPr="00C36E7B">
        <w:rPr>
          <w:rFonts w:ascii="Arial" w:hAnsi="Arial" w:cs="Arial"/>
          <w:sz w:val="22"/>
          <w:szCs w:val="22"/>
        </w:rPr>
        <w:t xml:space="preserve"> izbran kot najugodnejši ponudnik</w:t>
      </w:r>
      <w:r w:rsidR="00D01884" w:rsidRPr="00C36E7B">
        <w:rPr>
          <w:rFonts w:ascii="Arial" w:hAnsi="Arial" w:cs="Arial"/>
          <w:sz w:val="22"/>
          <w:szCs w:val="22"/>
        </w:rPr>
        <w:t>,</w:t>
      </w:r>
    </w:p>
    <w:p w14:paraId="35310F7A" w14:textId="77777777" w:rsidR="00DC033A" w:rsidRPr="00280B16" w:rsidRDefault="00DC033A" w:rsidP="00C63C54">
      <w:pPr>
        <w:rPr>
          <w:rFonts w:ascii="Arial" w:hAnsi="Arial" w:cs="Arial"/>
          <w:sz w:val="22"/>
          <w:szCs w:val="22"/>
        </w:rPr>
      </w:pPr>
    </w:p>
    <w:p w14:paraId="362B96F5" w14:textId="77777777" w:rsidR="00490C84" w:rsidRPr="00280B16" w:rsidRDefault="002A2D81" w:rsidP="000C2264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 xml:space="preserve">II. </w:t>
      </w:r>
      <w:r w:rsidR="00490C84" w:rsidRPr="00280B16">
        <w:rPr>
          <w:rFonts w:ascii="Arial" w:hAnsi="Arial" w:cs="Arial"/>
          <w:b/>
          <w:sz w:val="22"/>
          <w:szCs w:val="22"/>
        </w:rPr>
        <w:t>PREDMET POGODBE</w:t>
      </w:r>
    </w:p>
    <w:p w14:paraId="414B1476" w14:textId="77777777" w:rsidR="009E7608" w:rsidRPr="00280B16" w:rsidRDefault="009E7608" w:rsidP="000C2264">
      <w:pPr>
        <w:jc w:val="center"/>
        <w:rPr>
          <w:rFonts w:ascii="Arial" w:hAnsi="Arial" w:cs="Arial"/>
          <w:b/>
          <w:sz w:val="22"/>
          <w:szCs w:val="22"/>
        </w:rPr>
      </w:pPr>
    </w:p>
    <w:p w14:paraId="785CDC70" w14:textId="77777777" w:rsidR="00490C84" w:rsidRPr="00280B16" w:rsidRDefault="00490C84" w:rsidP="00C63C54">
      <w:pPr>
        <w:pStyle w:val="Odstavekseznama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1D81B245" w14:textId="77777777" w:rsidR="00971A45" w:rsidRPr="00280B16" w:rsidRDefault="00971A45" w:rsidP="00207E6A">
      <w:pPr>
        <w:pStyle w:val="Odstavekseznama1"/>
        <w:ind w:left="0"/>
        <w:rPr>
          <w:rFonts w:ascii="Arial" w:hAnsi="Arial" w:cs="Arial"/>
          <w:sz w:val="22"/>
          <w:szCs w:val="22"/>
        </w:rPr>
      </w:pPr>
    </w:p>
    <w:p w14:paraId="13A0C508" w14:textId="77777777" w:rsidR="006D7411" w:rsidRDefault="00971A45" w:rsidP="00C321DB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S to pogodbo naročnik naroča, izvajalec pa prevzame v </w:t>
      </w:r>
      <w:r w:rsidR="006D7411" w:rsidRPr="00280B16">
        <w:rPr>
          <w:rFonts w:ascii="Arial" w:hAnsi="Arial" w:cs="Arial"/>
          <w:sz w:val="22"/>
          <w:szCs w:val="22"/>
        </w:rPr>
        <w:t>izvedbo</w:t>
      </w:r>
      <w:r w:rsidR="00767977" w:rsidRPr="00280B16">
        <w:rPr>
          <w:rFonts w:ascii="Arial" w:hAnsi="Arial" w:cs="Arial"/>
          <w:sz w:val="22"/>
          <w:szCs w:val="22"/>
        </w:rPr>
        <w:t xml:space="preserve"> </w:t>
      </w:r>
      <w:r w:rsidR="00D01884">
        <w:rPr>
          <w:rFonts w:ascii="Arial" w:hAnsi="Arial" w:cs="Arial"/>
          <w:sz w:val="22"/>
          <w:szCs w:val="22"/>
        </w:rPr>
        <w:t>vse storitve z</w:t>
      </w:r>
      <w:r w:rsidR="00767977" w:rsidRPr="00280B16">
        <w:rPr>
          <w:rFonts w:ascii="Arial" w:hAnsi="Arial" w:cs="Arial"/>
          <w:sz w:val="22"/>
          <w:szCs w:val="22"/>
        </w:rPr>
        <w:t>a</w:t>
      </w:r>
      <w:r w:rsidR="006D7411" w:rsidRPr="00280B16">
        <w:rPr>
          <w:rFonts w:ascii="Arial" w:hAnsi="Arial" w:cs="Arial"/>
          <w:sz w:val="22"/>
          <w:szCs w:val="22"/>
        </w:rPr>
        <w:t>:</w:t>
      </w:r>
    </w:p>
    <w:p w14:paraId="19B36DB8" w14:textId="77777777" w:rsidR="00123720" w:rsidRPr="00280B16" w:rsidRDefault="00123720" w:rsidP="00C321DB">
      <w:pPr>
        <w:jc w:val="both"/>
        <w:rPr>
          <w:rFonts w:ascii="Arial" w:hAnsi="Arial" w:cs="Arial"/>
          <w:sz w:val="22"/>
          <w:szCs w:val="22"/>
        </w:rPr>
      </w:pPr>
    </w:p>
    <w:p w14:paraId="1384ECF6" w14:textId="39D49C8E" w:rsidR="00C36E7B" w:rsidRPr="00C36E7B" w:rsidRDefault="00C36E7B" w:rsidP="00DC033A">
      <w:pPr>
        <w:pStyle w:val="ListParagraph"/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6E7B">
        <w:rPr>
          <w:rFonts w:ascii="Arial" w:eastAsia="Arial" w:hAnsi="Arial" w:cs="Arial"/>
          <w:color w:val="000000"/>
          <w:sz w:val="22"/>
          <w:szCs w:val="22"/>
        </w:rPr>
        <w:t>novelacijo projektne dokumentacije PZI -125/05, za »ureditev enostranskega hodnika za pešce in ureditev križišča z bus postajališčem v Črmošnjicah na LC 295130</w:t>
      </w:r>
    </w:p>
    <w:p w14:paraId="7F449BAB" w14:textId="0DDB99AD" w:rsidR="00F20BA4" w:rsidRDefault="00123720" w:rsidP="001526E8">
      <w:pPr>
        <w:pStyle w:val="ListParagraph"/>
        <w:numPr>
          <w:ilvl w:val="0"/>
          <w:numId w:val="43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3720">
        <w:rPr>
          <w:rFonts w:ascii="Arial" w:hAnsi="Arial" w:cs="Arial"/>
          <w:sz w:val="22"/>
          <w:szCs w:val="22"/>
        </w:rPr>
        <w:t>d</w:t>
      </w:r>
      <w:r w:rsidR="00ED13C4" w:rsidRPr="00123720">
        <w:rPr>
          <w:rFonts w:ascii="Arial" w:hAnsi="Arial" w:cs="Arial"/>
          <w:sz w:val="22"/>
          <w:szCs w:val="22"/>
        </w:rPr>
        <w:t>ruge obveznosti, ki so opredeljene v tej pogodbi</w:t>
      </w:r>
      <w:r w:rsidR="00503B81">
        <w:rPr>
          <w:rFonts w:ascii="Arial" w:hAnsi="Arial" w:cs="Arial"/>
          <w:sz w:val="22"/>
          <w:szCs w:val="22"/>
        </w:rPr>
        <w:t>.</w:t>
      </w:r>
    </w:p>
    <w:p w14:paraId="3CA344FC" w14:textId="77777777" w:rsidR="00503B81" w:rsidRPr="001526E8" w:rsidRDefault="00503B81" w:rsidP="00503B81">
      <w:pPr>
        <w:pStyle w:val="ListParagraph"/>
        <w:spacing w:after="160" w:line="259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0614E6C9" w14:textId="77777777" w:rsidR="00CC4A9D" w:rsidRPr="00280B16" w:rsidRDefault="00CC4A9D" w:rsidP="00CC4A9D">
      <w:pPr>
        <w:pStyle w:val="Odstavekseznama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6AE663A4" w14:textId="77777777" w:rsidR="00CC4A9D" w:rsidRDefault="00CC4A9D" w:rsidP="00C321DB">
      <w:pPr>
        <w:jc w:val="both"/>
        <w:rPr>
          <w:rFonts w:ascii="Arial" w:hAnsi="Arial" w:cs="Arial"/>
          <w:sz w:val="22"/>
          <w:szCs w:val="22"/>
        </w:rPr>
      </w:pPr>
    </w:p>
    <w:p w14:paraId="23897461" w14:textId="77777777" w:rsidR="002858E8" w:rsidRPr="00280B16" w:rsidRDefault="00971A45" w:rsidP="00C321DB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Ta dela se izvajalec zaveže opraviti v skladu s:</w:t>
      </w:r>
    </w:p>
    <w:p w14:paraId="6B4272FF" w14:textId="77777777" w:rsidR="004D7CD1" w:rsidRDefault="004D7CD1" w:rsidP="00DB3FA2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to pogodbo,</w:t>
      </w:r>
    </w:p>
    <w:p w14:paraId="6F427E98" w14:textId="77777777" w:rsidR="008F0165" w:rsidRPr="003D1D5B" w:rsidRDefault="008F0165" w:rsidP="00DB3FA2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D1D5B">
        <w:rPr>
          <w:rFonts w:ascii="Arial" w:hAnsi="Arial" w:cs="Arial"/>
          <w:sz w:val="22"/>
          <w:szCs w:val="22"/>
        </w:rPr>
        <w:t>projektno dokumentacijo</w:t>
      </w:r>
      <w:r w:rsidR="009B5A12" w:rsidRPr="003D1D5B">
        <w:rPr>
          <w:rFonts w:ascii="Arial" w:hAnsi="Arial" w:cs="Arial"/>
          <w:sz w:val="22"/>
          <w:szCs w:val="22"/>
        </w:rPr>
        <w:t xml:space="preserve"> PZI 125/05</w:t>
      </w:r>
    </w:p>
    <w:p w14:paraId="64FF8507" w14:textId="77777777" w:rsidR="004D7CD1" w:rsidRPr="00280B16" w:rsidRDefault="004D7CD1" w:rsidP="004D7CD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razpisno dokumentacijo,</w:t>
      </w:r>
    </w:p>
    <w:p w14:paraId="399F4877" w14:textId="77777777" w:rsidR="00332730" w:rsidRPr="00280B16" w:rsidRDefault="00971A45" w:rsidP="009D5979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priloženo ponudbo  št. </w:t>
      </w:r>
      <w:r w:rsidR="00E42D45" w:rsidRPr="00280B16">
        <w:rPr>
          <w:rFonts w:ascii="Arial" w:hAnsi="Arial" w:cs="Arial"/>
          <w:sz w:val="22"/>
          <w:szCs w:val="22"/>
        </w:rPr>
        <w:t>____</w:t>
      </w:r>
      <w:r w:rsidR="009D5979" w:rsidRPr="00280B16">
        <w:rPr>
          <w:rFonts w:ascii="Arial" w:hAnsi="Arial" w:cs="Arial"/>
          <w:sz w:val="22"/>
          <w:szCs w:val="22"/>
        </w:rPr>
        <w:t>,</w:t>
      </w:r>
      <w:r w:rsidRPr="00280B16">
        <w:rPr>
          <w:rFonts w:ascii="Arial" w:hAnsi="Arial" w:cs="Arial"/>
          <w:sz w:val="22"/>
          <w:szCs w:val="22"/>
        </w:rPr>
        <w:t xml:space="preserve">  z</w:t>
      </w:r>
      <w:r w:rsidR="00332730" w:rsidRPr="00280B16">
        <w:rPr>
          <w:rFonts w:ascii="Arial" w:hAnsi="Arial" w:cs="Arial"/>
          <w:sz w:val="22"/>
          <w:szCs w:val="22"/>
        </w:rPr>
        <w:t xml:space="preserve"> dne </w:t>
      </w:r>
      <w:r w:rsidR="00E42D45" w:rsidRPr="00280B16">
        <w:rPr>
          <w:rFonts w:ascii="Arial" w:hAnsi="Arial" w:cs="Arial"/>
          <w:sz w:val="22"/>
          <w:szCs w:val="22"/>
        </w:rPr>
        <w:t>__.__.____</w:t>
      </w:r>
      <w:r w:rsidR="00332730" w:rsidRPr="00280B16">
        <w:rPr>
          <w:rFonts w:ascii="Arial" w:hAnsi="Arial" w:cs="Arial"/>
          <w:sz w:val="22"/>
          <w:szCs w:val="22"/>
        </w:rPr>
        <w:t>,</w:t>
      </w:r>
    </w:p>
    <w:p w14:paraId="2EABDECA" w14:textId="77777777" w:rsidR="00971A45" w:rsidRPr="00280B16" w:rsidRDefault="00971A45" w:rsidP="007F11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lastRenderedPageBreak/>
        <w:t>obstoječo zakonodajo in veljavnimi tehničnimi pravilniki, normativi in standardi v RS ter pravili stroke.</w:t>
      </w:r>
    </w:p>
    <w:p w14:paraId="128EB1E5" w14:textId="77777777" w:rsidR="00971A45" w:rsidRPr="00280B16" w:rsidRDefault="00971A45" w:rsidP="00971A45">
      <w:pPr>
        <w:jc w:val="both"/>
        <w:rPr>
          <w:rFonts w:ascii="Arial" w:hAnsi="Arial" w:cs="Arial"/>
          <w:sz w:val="22"/>
          <w:szCs w:val="22"/>
        </w:rPr>
      </w:pPr>
    </w:p>
    <w:p w14:paraId="074B4EC0" w14:textId="77777777" w:rsidR="00DB2869" w:rsidRPr="00280B16" w:rsidRDefault="00DB2869" w:rsidP="00971A45">
      <w:pPr>
        <w:jc w:val="both"/>
        <w:rPr>
          <w:rFonts w:ascii="Arial" w:hAnsi="Arial" w:cs="Arial"/>
          <w:sz w:val="22"/>
          <w:szCs w:val="22"/>
        </w:rPr>
      </w:pPr>
    </w:p>
    <w:p w14:paraId="6F18C3D6" w14:textId="77777777" w:rsidR="00B266D0" w:rsidRPr="00280B16" w:rsidRDefault="009D5979" w:rsidP="00B266D0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 xml:space="preserve">III. </w:t>
      </w:r>
      <w:r w:rsidR="00DB2869" w:rsidRPr="00280B16">
        <w:rPr>
          <w:rFonts w:ascii="Arial" w:hAnsi="Arial" w:cs="Arial"/>
          <w:b/>
          <w:sz w:val="22"/>
          <w:szCs w:val="22"/>
        </w:rPr>
        <w:t>P</w:t>
      </w:r>
      <w:r w:rsidR="00B266D0" w:rsidRPr="00280B16">
        <w:rPr>
          <w:rFonts w:ascii="Arial" w:hAnsi="Arial" w:cs="Arial"/>
          <w:b/>
          <w:sz w:val="22"/>
          <w:szCs w:val="22"/>
        </w:rPr>
        <w:t xml:space="preserve">OGODBENA </w:t>
      </w:r>
      <w:r w:rsidR="001B389A" w:rsidRPr="00280B16">
        <w:rPr>
          <w:rFonts w:ascii="Arial" w:hAnsi="Arial" w:cs="Arial"/>
          <w:b/>
          <w:sz w:val="22"/>
          <w:szCs w:val="22"/>
        </w:rPr>
        <w:t>VREDNOST</w:t>
      </w:r>
    </w:p>
    <w:p w14:paraId="62A755B1" w14:textId="77777777" w:rsidR="00566F13" w:rsidRPr="00280B16" w:rsidRDefault="00566F13" w:rsidP="00B266D0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5C4342F" w14:textId="77777777" w:rsidR="00B266D0" w:rsidRPr="00280B16" w:rsidRDefault="00B266D0" w:rsidP="00B266D0">
      <w:pPr>
        <w:pStyle w:val="Odstavekseznama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7312B8A7" w14:textId="05DCCABA" w:rsidR="00A41267" w:rsidRDefault="00A41267" w:rsidP="00A41267">
      <w:pPr>
        <w:pStyle w:val="Odstavekseznama1"/>
        <w:jc w:val="center"/>
        <w:rPr>
          <w:rFonts w:ascii="Arial" w:hAnsi="Arial" w:cs="Arial"/>
          <w:sz w:val="22"/>
          <w:szCs w:val="22"/>
        </w:rPr>
      </w:pPr>
    </w:p>
    <w:p w14:paraId="0259F31A" w14:textId="77777777" w:rsidR="00787E64" w:rsidRPr="00280B16" w:rsidRDefault="00787E64" w:rsidP="00A41267">
      <w:pPr>
        <w:pStyle w:val="Odstavekseznama1"/>
        <w:jc w:val="center"/>
        <w:rPr>
          <w:rFonts w:ascii="Arial" w:hAnsi="Arial" w:cs="Arial"/>
          <w:sz w:val="22"/>
          <w:szCs w:val="22"/>
        </w:rPr>
      </w:pPr>
    </w:p>
    <w:p w14:paraId="3042C6BF" w14:textId="77777777" w:rsidR="00105B21" w:rsidRPr="00280B16" w:rsidRDefault="00105B21" w:rsidP="00105B21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Vrednost pogodbenih del </w:t>
      </w:r>
      <w:r w:rsidR="00721CE2" w:rsidRPr="00280B16">
        <w:rPr>
          <w:rFonts w:ascii="Arial" w:hAnsi="Arial" w:cs="Arial"/>
          <w:sz w:val="22"/>
          <w:szCs w:val="22"/>
        </w:rPr>
        <w:t>po tej pogodbi</w:t>
      </w:r>
      <w:r w:rsidR="0016258B" w:rsidRPr="00280B16">
        <w:rPr>
          <w:rFonts w:ascii="Arial" w:hAnsi="Arial" w:cs="Arial"/>
          <w:sz w:val="22"/>
          <w:szCs w:val="22"/>
        </w:rPr>
        <w:t xml:space="preserve"> in </w:t>
      </w:r>
      <w:r w:rsidRPr="00280B16">
        <w:rPr>
          <w:rFonts w:ascii="Arial" w:hAnsi="Arial" w:cs="Arial"/>
          <w:sz w:val="22"/>
          <w:szCs w:val="22"/>
        </w:rPr>
        <w:t>na osnovi ponudbe izvajalca š</w:t>
      </w:r>
      <w:r w:rsidR="008F5543" w:rsidRPr="00280B16">
        <w:rPr>
          <w:rFonts w:ascii="Arial" w:hAnsi="Arial" w:cs="Arial"/>
          <w:sz w:val="22"/>
          <w:szCs w:val="22"/>
        </w:rPr>
        <w:t>t. ___________ z dne __.__.___</w:t>
      </w:r>
      <w:r w:rsidRPr="00280B16">
        <w:rPr>
          <w:rFonts w:ascii="Arial" w:hAnsi="Arial" w:cs="Arial"/>
          <w:sz w:val="22"/>
          <w:szCs w:val="22"/>
        </w:rPr>
        <w:t xml:space="preserve"> vključno s ___% popustom znaša</w:t>
      </w:r>
      <w:r w:rsidR="005C7ADE" w:rsidRPr="00280B16">
        <w:rPr>
          <w:rFonts w:ascii="Arial" w:hAnsi="Arial" w:cs="Arial"/>
          <w:sz w:val="22"/>
          <w:szCs w:val="22"/>
        </w:rPr>
        <w:t xml:space="preserve"> za</w:t>
      </w:r>
      <w:r w:rsidRPr="00280B16">
        <w:rPr>
          <w:rFonts w:ascii="Arial" w:hAnsi="Arial" w:cs="Arial"/>
          <w:sz w:val="22"/>
          <w:szCs w:val="22"/>
        </w:rPr>
        <w:t>:</w:t>
      </w:r>
    </w:p>
    <w:p w14:paraId="0CCF4C68" w14:textId="77777777" w:rsidR="00166A42" w:rsidRPr="00280B16" w:rsidRDefault="00166A42" w:rsidP="00105B21">
      <w:pPr>
        <w:jc w:val="both"/>
        <w:rPr>
          <w:rFonts w:ascii="Arial" w:hAnsi="Arial" w:cs="Arial"/>
          <w:sz w:val="22"/>
          <w:szCs w:val="22"/>
        </w:rPr>
      </w:pPr>
    </w:p>
    <w:p w14:paraId="07B2DC0B" w14:textId="77777777" w:rsidR="00FD1F4A" w:rsidRPr="00C95B33" w:rsidRDefault="00FA591D" w:rsidP="00FD1F4A">
      <w:pPr>
        <w:tabs>
          <w:tab w:val="right" w:pos="9354"/>
        </w:tabs>
        <w:jc w:val="both"/>
        <w:rPr>
          <w:rFonts w:ascii="Arial" w:hAnsi="Arial" w:cs="Arial"/>
          <w:sz w:val="22"/>
          <w:szCs w:val="22"/>
        </w:rPr>
      </w:pPr>
      <w:r w:rsidRPr="00C95B33">
        <w:rPr>
          <w:rFonts w:ascii="Arial" w:hAnsi="Arial" w:cs="Arial"/>
          <w:sz w:val="22"/>
          <w:szCs w:val="22"/>
        </w:rPr>
        <w:t xml:space="preserve">izdelava PZI – </w:t>
      </w:r>
      <w:r w:rsidR="00FD1F4A" w:rsidRPr="00C95B33">
        <w:rPr>
          <w:rFonts w:ascii="Arial" w:hAnsi="Arial" w:cs="Arial"/>
          <w:sz w:val="22"/>
          <w:szCs w:val="22"/>
        </w:rPr>
        <w:t>vrednost brez DDV:</w:t>
      </w:r>
      <w:r w:rsidR="00FD1F4A" w:rsidRPr="00C95B33">
        <w:rPr>
          <w:rFonts w:ascii="Arial" w:hAnsi="Arial" w:cs="Arial"/>
          <w:sz w:val="22"/>
          <w:szCs w:val="22"/>
        </w:rPr>
        <w:tab/>
        <w:t>EUR</w:t>
      </w:r>
    </w:p>
    <w:p w14:paraId="73B0568D" w14:textId="77777777" w:rsidR="00FD1F4A" w:rsidRPr="00280B16" w:rsidRDefault="00FD1F4A" w:rsidP="00FD1F4A">
      <w:pPr>
        <w:tabs>
          <w:tab w:val="right" w:pos="9354"/>
        </w:tabs>
        <w:jc w:val="both"/>
        <w:rPr>
          <w:rFonts w:ascii="Arial" w:hAnsi="Arial" w:cs="Arial"/>
          <w:sz w:val="22"/>
          <w:szCs w:val="22"/>
        </w:rPr>
      </w:pPr>
      <w:r w:rsidRPr="00C95B33">
        <w:rPr>
          <w:rFonts w:ascii="Arial" w:hAnsi="Arial" w:cs="Arial"/>
          <w:sz w:val="22"/>
          <w:szCs w:val="22"/>
        </w:rPr>
        <w:t>22 % DDV:</w:t>
      </w:r>
      <w:r w:rsidRPr="00280B16">
        <w:rPr>
          <w:rFonts w:ascii="Arial" w:hAnsi="Arial" w:cs="Arial"/>
          <w:sz w:val="22"/>
          <w:szCs w:val="22"/>
        </w:rPr>
        <w:tab/>
        <w:t>EUR</w:t>
      </w:r>
    </w:p>
    <w:p w14:paraId="4EF56724" w14:textId="77777777" w:rsidR="00FD1F4A" w:rsidRPr="00280B16" w:rsidRDefault="00DC033A" w:rsidP="00FD1F4A">
      <w:pPr>
        <w:tabs>
          <w:tab w:val="right" w:pos="93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FD1F4A" w:rsidRPr="00280B16">
        <w:rPr>
          <w:rFonts w:ascii="Arial" w:hAnsi="Arial" w:cs="Arial"/>
          <w:b/>
          <w:sz w:val="22"/>
          <w:szCs w:val="22"/>
        </w:rPr>
        <w:t>kupaj pogodbena vrednost z DDV:</w:t>
      </w:r>
      <w:r w:rsidR="00FD1F4A" w:rsidRPr="00280B16">
        <w:rPr>
          <w:rFonts w:ascii="Arial" w:hAnsi="Arial" w:cs="Arial"/>
          <w:sz w:val="22"/>
          <w:szCs w:val="22"/>
        </w:rPr>
        <w:tab/>
      </w:r>
      <w:r w:rsidR="00FD1F4A" w:rsidRPr="00280B16">
        <w:rPr>
          <w:rFonts w:ascii="Arial" w:hAnsi="Arial" w:cs="Arial"/>
          <w:b/>
          <w:sz w:val="22"/>
          <w:szCs w:val="22"/>
        </w:rPr>
        <w:t>EUR</w:t>
      </w:r>
    </w:p>
    <w:p w14:paraId="07A5AF77" w14:textId="2C86B9A5" w:rsidR="00566F13" w:rsidRPr="00280B16" w:rsidRDefault="005F3187" w:rsidP="00273E0C">
      <w:pPr>
        <w:spacing w:before="60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(z besedo </w:t>
      </w:r>
      <w:r w:rsidR="00273E0C" w:rsidRPr="00280B16">
        <w:rPr>
          <w:rFonts w:ascii="Arial" w:hAnsi="Arial" w:cs="Arial"/>
          <w:sz w:val="22"/>
          <w:szCs w:val="22"/>
        </w:rPr>
        <w:t xml:space="preserve">pogodbena </w:t>
      </w:r>
      <w:r w:rsidRPr="00280B16">
        <w:rPr>
          <w:rFonts w:ascii="Arial" w:hAnsi="Arial" w:cs="Arial"/>
          <w:sz w:val="22"/>
          <w:szCs w:val="22"/>
        </w:rPr>
        <w:t>vrednost z DDV v EUR: _________________________ eurov in __/100)</w:t>
      </w:r>
    </w:p>
    <w:p w14:paraId="2D9D4CF0" w14:textId="77777777" w:rsidR="00F06785" w:rsidRPr="00F40CB0" w:rsidRDefault="004D120D" w:rsidP="00F06785">
      <w:pPr>
        <w:pStyle w:val="Heading2"/>
        <w:tabs>
          <w:tab w:val="left" w:pos="0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sl-SI"/>
        </w:rPr>
      </w:pPr>
      <w:r w:rsidRPr="00280B16">
        <w:rPr>
          <w:rFonts w:ascii="Arial" w:hAnsi="Arial" w:cs="Arial"/>
          <w:b w:val="0"/>
          <w:i w:val="0"/>
          <w:sz w:val="22"/>
          <w:szCs w:val="22"/>
        </w:rPr>
        <w:t xml:space="preserve">Sredstva za izvedbo predmetnega naročila </w:t>
      </w:r>
      <w:r w:rsidRPr="001A7824">
        <w:rPr>
          <w:rFonts w:ascii="Arial" w:hAnsi="Arial" w:cs="Arial"/>
          <w:b w:val="0"/>
          <w:i w:val="0"/>
          <w:sz w:val="22"/>
          <w:szCs w:val="22"/>
        </w:rPr>
        <w:t>so zagotovljena v proračunu</w:t>
      </w:r>
      <w:r w:rsidRPr="00280B16">
        <w:rPr>
          <w:rFonts w:ascii="Arial" w:hAnsi="Arial" w:cs="Arial"/>
          <w:b w:val="0"/>
          <w:i w:val="0"/>
          <w:sz w:val="22"/>
          <w:szCs w:val="22"/>
        </w:rPr>
        <w:t xml:space="preserve"> za</w:t>
      </w:r>
      <w:r w:rsidR="00395525" w:rsidRPr="00280B16">
        <w:rPr>
          <w:rFonts w:ascii="Arial" w:hAnsi="Arial" w:cs="Arial"/>
          <w:b w:val="0"/>
          <w:i w:val="0"/>
          <w:sz w:val="22"/>
          <w:szCs w:val="22"/>
        </w:rPr>
        <w:t xml:space="preserve"> leto</w:t>
      </w:r>
      <w:r w:rsidR="00C6776A" w:rsidRPr="00280B16">
        <w:rPr>
          <w:rFonts w:ascii="Arial" w:hAnsi="Arial" w:cs="Arial"/>
          <w:b w:val="0"/>
          <w:i w:val="0"/>
          <w:sz w:val="22"/>
          <w:szCs w:val="22"/>
          <w:lang w:val="sl-SI"/>
        </w:rPr>
        <w:t xml:space="preserve"> 20</w:t>
      </w:r>
      <w:r w:rsidR="00D60764">
        <w:rPr>
          <w:rFonts w:ascii="Arial" w:hAnsi="Arial" w:cs="Arial"/>
          <w:b w:val="0"/>
          <w:i w:val="0"/>
          <w:sz w:val="22"/>
          <w:szCs w:val="22"/>
          <w:lang w:val="sl-SI"/>
        </w:rPr>
        <w:t>21</w:t>
      </w:r>
      <w:r w:rsidRPr="00280B16">
        <w:rPr>
          <w:rFonts w:ascii="Arial" w:hAnsi="Arial" w:cs="Arial"/>
          <w:b w:val="0"/>
          <w:i w:val="0"/>
          <w:sz w:val="22"/>
          <w:szCs w:val="22"/>
        </w:rPr>
        <w:t xml:space="preserve"> na proračunski </w:t>
      </w:r>
      <w:r w:rsidRPr="007A6A40">
        <w:rPr>
          <w:rFonts w:ascii="Arial" w:hAnsi="Arial" w:cs="Arial"/>
          <w:b w:val="0"/>
          <w:i w:val="0"/>
          <w:sz w:val="22"/>
          <w:szCs w:val="22"/>
        </w:rPr>
        <w:t>postavki</w:t>
      </w:r>
      <w:r w:rsidR="00280B16" w:rsidRPr="007A6A40">
        <w:rPr>
          <w:rFonts w:ascii="Arial" w:hAnsi="Arial" w:cs="Arial"/>
          <w:b w:val="0"/>
          <w:i w:val="0"/>
          <w:sz w:val="22"/>
          <w:szCs w:val="22"/>
          <w:lang w:val="sl-SI"/>
        </w:rPr>
        <w:t>:</w:t>
      </w:r>
      <w:r w:rsidR="00F06785" w:rsidRPr="007A6A40">
        <w:rPr>
          <w:rFonts w:ascii="Arial" w:hAnsi="Arial" w:cs="Arial"/>
          <w:bCs w:val="0"/>
          <w:i w:val="0"/>
          <w:sz w:val="22"/>
          <w:szCs w:val="22"/>
        </w:rPr>
        <w:t xml:space="preserve"> </w:t>
      </w:r>
      <w:r w:rsidR="00280B16" w:rsidRPr="007A6A40">
        <w:rPr>
          <w:rFonts w:ascii="Arial" w:hAnsi="Arial" w:cs="Arial"/>
          <w:i w:val="0"/>
          <w:sz w:val="22"/>
          <w:szCs w:val="22"/>
        </w:rPr>
        <w:t>231</w:t>
      </w:r>
      <w:r w:rsidR="00F54A1F" w:rsidRPr="007A6A40">
        <w:rPr>
          <w:rFonts w:ascii="Arial" w:hAnsi="Arial" w:cs="Arial"/>
          <w:i w:val="0"/>
          <w:sz w:val="22"/>
          <w:szCs w:val="22"/>
          <w:lang w:val="sl-SI"/>
        </w:rPr>
        <w:t>3</w:t>
      </w:r>
      <w:r w:rsidR="00D60764" w:rsidRPr="007A6A40">
        <w:rPr>
          <w:rFonts w:ascii="Arial" w:hAnsi="Arial" w:cs="Arial"/>
          <w:i w:val="0"/>
          <w:sz w:val="22"/>
          <w:szCs w:val="22"/>
          <w:lang w:val="sl-SI"/>
        </w:rPr>
        <w:t>0</w:t>
      </w:r>
      <w:r w:rsidR="00F54A1F" w:rsidRPr="007A6A40">
        <w:rPr>
          <w:rFonts w:ascii="Arial" w:hAnsi="Arial" w:cs="Arial"/>
          <w:i w:val="0"/>
          <w:sz w:val="22"/>
          <w:szCs w:val="22"/>
          <w:lang w:val="sl-SI"/>
        </w:rPr>
        <w:t>451</w:t>
      </w:r>
      <w:r w:rsidR="00F20BA4">
        <w:rPr>
          <w:rFonts w:ascii="Arial" w:hAnsi="Arial" w:cs="Arial"/>
          <w:i w:val="0"/>
          <w:sz w:val="22"/>
          <w:szCs w:val="22"/>
          <w:lang w:val="sl-SI"/>
        </w:rPr>
        <w:t>72</w:t>
      </w:r>
      <w:r w:rsidR="00280B16" w:rsidRPr="007A6A40">
        <w:rPr>
          <w:rFonts w:ascii="Arial" w:hAnsi="Arial" w:cs="Arial"/>
          <w:i w:val="0"/>
          <w:sz w:val="22"/>
          <w:szCs w:val="22"/>
        </w:rPr>
        <w:t> </w:t>
      </w:r>
      <w:r w:rsidR="00F20BA4">
        <w:rPr>
          <w:rFonts w:ascii="Arial" w:hAnsi="Arial" w:cs="Arial"/>
          <w:i w:val="0"/>
          <w:sz w:val="22"/>
          <w:szCs w:val="22"/>
          <w:lang w:val="sl-SI"/>
        </w:rPr>
        <w:t>Pločnik Stopiče Črmošnjice</w:t>
      </w:r>
      <w:r w:rsidR="00D60764" w:rsidRPr="007A6A40">
        <w:rPr>
          <w:rFonts w:ascii="Arial" w:hAnsi="Arial" w:cs="Arial"/>
          <w:i w:val="0"/>
          <w:sz w:val="22"/>
          <w:szCs w:val="22"/>
          <w:lang w:val="sl-SI"/>
        </w:rPr>
        <w:t>.</w:t>
      </w:r>
    </w:p>
    <w:p w14:paraId="069D5966" w14:textId="77777777" w:rsidR="004D120D" w:rsidRPr="00280B16" w:rsidRDefault="004D120D" w:rsidP="009F15E0">
      <w:pPr>
        <w:jc w:val="both"/>
        <w:rPr>
          <w:rFonts w:ascii="Arial" w:hAnsi="Arial" w:cs="Arial"/>
          <w:sz w:val="22"/>
          <w:szCs w:val="22"/>
        </w:rPr>
      </w:pPr>
    </w:p>
    <w:p w14:paraId="5D7B5919" w14:textId="77777777" w:rsidR="009F15E0" w:rsidRDefault="009F15E0" w:rsidP="009F15E0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Pogodbena cena je fiksna do konca izvedbe pogodbenih del, v njej so všteti vsi materialni stroški ter vsi stroški za izvedbo predmeta pogodbe, z vsemi potrebnimi načrti, elaborati, projektnimi pogoji,</w:t>
      </w:r>
      <w:r w:rsidR="00527405" w:rsidRPr="00280B16">
        <w:rPr>
          <w:rFonts w:ascii="Arial" w:hAnsi="Arial" w:cs="Arial"/>
          <w:sz w:val="22"/>
          <w:szCs w:val="22"/>
        </w:rPr>
        <w:t xml:space="preserve"> </w:t>
      </w:r>
      <w:r w:rsidR="00DD53F8" w:rsidRPr="00280B16">
        <w:rPr>
          <w:rFonts w:ascii="Arial" w:hAnsi="Arial" w:cs="Arial"/>
          <w:sz w:val="22"/>
          <w:szCs w:val="22"/>
        </w:rPr>
        <w:t>mnenji</w:t>
      </w:r>
      <w:r w:rsidR="00527405" w:rsidRPr="00280B16">
        <w:rPr>
          <w:rFonts w:ascii="Arial" w:hAnsi="Arial" w:cs="Arial"/>
          <w:sz w:val="22"/>
          <w:szCs w:val="22"/>
        </w:rPr>
        <w:t xml:space="preserve">, </w:t>
      </w:r>
      <w:r w:rsidR="007C7D75" w:rsidRPr="00280B16">
        <w:rPr>
          <w:rFonts w:ascii="Arial" w:hAnsi="Arial" w:cs="Arial"/>
          <w:sz w:val="22"/>
          <w:szCs w:val="22"/>
        </w:rPr>
        <w:t xml:space="preserve">dovoljenji, </w:t>
      </w:r>
      <w:r w:rsidR="006A337E" w:rsidRPr="00280B16">
        <w:rPr>
          <w:rFonts w:ascii="Arial" w:hAnsi="Arial" w:cs="Arial"/>
          <w:sz w:val="22"/>
          <w:szCs w:val="22"/>
        </w:rPr>
        <w:t>deli</w:t>
      </w:r>
      <w:r w:rsidRPr="00280B16">
        <w:rPr>
          <w:rFonts w:ascii="Arial" w:hAnsi="Arial" w:cs="Arial"/>
          <w:sz w:val="22"/>
          <w:szCs w:val="22"/>
        </w:rPr>
        <w:t xml:space="preserve">, ki omogočajo naročniku izvedbo </w:t>
      </w:r>
      <w:r w:rsidR="005F0262" w:rsidRPr="00280B16">
        <w:rPr>
          <w:rFonts w:ascii="Arial" w:hAnsi="Arial" w:cs="Arial"/>
          <w:sz w:val="22"/>
          <w:szCs w:val="22"/>
        </w:rPr>
        <w:t>investicije</w:t>
      </w:r>
      <w:r w:rsidRPr="00280B16">
        <w:rPr>
          <w:rFonts w:ascii="Arial" w:hAnsi="Arial" w:cs="Arial"/>
          <w:sz w:val="22"/>
          <w:szCs w:val="22"/>
        </w:rPr>
        <w:t xml:space="preserve"> v </w:t>
      </w:r>
      <w:r w:rsidR="005F0262" w:rsidRPr="00280B16">
        <w:rPr>
          <w:rFonts w:ascii="Arial" w:hAnsi="Arial" w:cs="Arial"/>
          <w:sz w:val="22"/>
          <w:szCs w:val="22"/>
        </w:rPr>
        <w:t xml:space="preserve">celotnem </w:t>
      </w:r>
      <w:r w:rsidRPr="00280B16">
        <w:rPr>
          <w:rFonts w:ascii="Arial" w:hAnsi="Arial" w:cs="Arial"/>
          <w:sz w:val="22"/>
          <w:szCs w:val="22"/>
        </w:rPr>
        <w:t xml:space="preserve">obsegu iz </w:t>
      </w:r>
      <w:r w:rsidR="00527405" w:rsidRPr="00280B16">
        <w:rPr>
          <w:rFonts w:ascii="Arial" w:hAnsi="Arial" w:cs="Arial"/>
          <w:sz w:val="22"/>
          <w:szCs w:val="22"/>
        </w:rPr>
        <w:t xml:space="preserve">te </w:t>
      </w:r>
      <w:r w:rsidRPr="00280B16">
        <w:rPr>
          <w:rFonts w:ascii="Arial" w:hAnsi="Arial" w:cs="Arial"/>
          <w:sz w:val="22"/>
          <w:szCs w:val="22"/>
        </w:rPr>
        <w:t>pogodbe</w:t>
      </w:r>
      <w:r w:rsidR="00527405" w:rsidRPr="00280B16">
        <w:rPr>
          <w:rFonts w:ascii="Arial" w:hAnsi="Arial" w:cs="Arial"/>
          <w:sz w:val="22"/>
          <w:szCs w:val="22"/>
        </w:rPr>
        <w:t xml:space="preserve">, </w:t>
      </w:r>
      <w:r w:rsidRPr="00280B16">
        <w:rPr>
          <w:rFonts w:ascii="Arial" w:hAnsi="Arial" w:cs="Arial"/>
          <w:sz w:val="22"/>
          <w:szCs w:val="22"/>
        </w:rPr>
        <w:t>projektne naloge</w:t>
      </w:r>
      <w:r w:rsidR="00720270" w:rsidRPr="00280B16">
        <w:rPr>
          <w:rFonts w:ascii="Arial" w:hAnsi="Arial" w:cs="Arial"/>
          <w:sz w:val="22"/>
          <w:szCs w:val="22"/>
        </w:rPr>
        <w:t>,</w:t>
      </w:r>
      <w:r w:rsidR="00527405" w:rsidRPr="00280B16">
        <w:rPr>
          <w:rFonts w:ascii="Arial" w:hAnsi="Arial" w:cs="Arial"/>
          <w:sz w:val="22"/>
          <w:szCs w:val="22"/>
        </w:rPr>
        <w:t xml:space="preserve"> razpisne dokumentacije, ponudbe</w:t>
      </w:r>
      <w:r w:rsidRPr="00280B16">
        <w:rPr>
          <w:rFonts w:ascii="Arial" w:hAnsi="Arial" w:cs="Arial"/>
          <w:sz w:val="22"/>
          <w:szCs w:val="22"/>
        </w:rPr>
        <w:t xml:space="preserve"> skladno z zakonodajo.</w:t>
      </w:r>
    </w:p>
    <w:p w14:paraId="6015F304" w14:textId="77777777" w:rsidR="00235C97" w:rsidRDefault="00235C97" w:rsidP="009F15E0">
      <w:pPr>
        <w:jc w:val="both"/>
        <w:rPr>
          <w:rFonts w:ascii="Arial" w:hAnsi="Arial" w:cs="Arial"/>
          <w:sz w:val="22"/>
          <w:szCs w:val="22"/>
        </w:rPr>
      </w:pPr>
    </w:p>
    <w:p w14:paraId="4518BF9D" w14:textId="77777777" w:rsidR="00B266D0" w:rsidRPr="00280B16" w:rsidRDefault="00B266D0" w:rsidP="00045C2D">
      <w:pPr>
        <w:tabs>
          <w:tab w:val="left" w:pos="8115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Pogodbena cena vsebuje poleg del</w:t>
      </w:r>
      <w:r w:rsidR="005C7011" w:rsidRPr="00280B16">
        <w:rPr>
          <w:rFonts w:ascii="Arial" w:hAnsi="Arial" w:cs="Arial"/>
          <w:sz w:val="22"/>
          <w:szCs w:val="22"/>
        </w:rPr>
        <w:t xml:space="preserve"> naštetih</w:t>
      </w:r>
      <w:r w:rsidRPr="00280B16">
        <w:rPr>
          <w:rFonts w:ascii="Arial" w:hAnsi="Arial" w:cs="Arial"/>
          <w:sz w:val="22"/>
          <w:szCs w:val="22"/>
        </w:rPr>
        <w:t xml:space="preserve"> v </w:t>
      </w:r>
      <w:r w:rsidR="00A41267" w:rsidRPr="00280B16">
        <w:rPr>
          <w:rFonts w:ascii="Arial" w:hAnsi="Arial" w:cs="Arial"/>
          <w:sz w:val="22"/>
          <w:szCs w:val="22"/>
        </w:rPr>
        <w:t xml:space="preserve">2. </w:t>
      </w:r>
      <w:r w:rsidRPr="00280B16">
        <w:rPr>
          <w:rFonts w:ascii="Arial" w:hAnsi="Arial" w:cs="Arial"/>
          <w:sz w:val="22"/>
          <w:szCs w:val="22"/>
        </w:rPr>
        <w:t>členu te pogodbe še:</w:t>
      </w:r>
      <w:r w:rsidR="00045C2D" w:rsidRPr="00280B16">
        <w:rPr>
          <w:rFonts w:ascii="Arial" w:hAnsi="Arial" w:cs="Arial"/>
          <w:sz w:val="22"/>
          <w:szCs w:val="22"/>
        </w:rPr>
        <w:tab/>
      </w:r>
    </w:p>
    <w:p w14:paraId="617BB7BC" w14:textId="77777777" w:rsidR="00744E8D" w:rsidRPr="00280B16" w:rsidRDefault="00B266D0" w:rsidP="007C7D75">
      <w:pPr>
        <w:pStyle w:val="Odstavekseznama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vse stroške izvajalca, potrebne za izdelavo projekt</w:t>
      </w:r>
      <w:r w:rsidR="00B8720C" w:rsidRPr="00280B16">
        <w:rPr>
          <w:rFonts w:ascii="Arial" w:hAnsi="Arial" w:cs="Arial"/>
          <w:sz w:val="22"/>
          <w:szCs w:val="22"/>
        </w:rPr>
        <w:t>ne dokumentacije z elaborati</w:t>
      </w:r>
      <w:r w:rsidRPr="00280B16">
        <w:rPr>
          <w:rFonts w:ascii="Arial" w:hAnsi="Arial" w:cs="Arial"/>
          <w:sz w:val="22"/>
          <w:szCs w:val="22"/>
        </w:rPr>
        <w:t xml:space="preserve">, skladno s predpisi in pravili stroke, vključno s potnimi stroški, koordinacijami, </w:t>
      </w:r>
      <w:r w:rsidR="00744E8D" w:rsidRPr="00280B16">
        <w:rPr>
          <w:rFonts w:ascii="Arial" w:hAnsi="Arial" w:cs="Arial"/>
          <w:sz w:val="22"/>
          <w:szCs w:val="22"/>
        </w:rPr>
        <w:t>ostal</w:t>
      </w:r>
      <w:r w:rsidR="00A41267" w:rsidRPr="00280B16">
        <w:rPr>
          <w:rFonts w:ascii="Arial" w:hAnsi="Arial" w:cs="Arial"/>
          <w:sz w:val="22"/>
          <w:szCs w:val="22"/>
        </w:rPr>
        <w:t>im</w:t>
      </w:r>
      <w:r w:rsidR="00744E8D" w:rsidRPr="00280B16">
        <w:rPr>
          <w:rFonts w:ascii="Arial" w:hAnsi="Arial" w:cs="Arial"/>
          <w:sz w:val="22"/>
          <w:szCs w:val="22"/>
        </w:rPr>
        <w:t>i materialni</w:t>
      </w:r>
      <w:r w:rsidR="00A41267" w:rsidRPr="00280B16">
        <w:rPr>
          <w:rFonts w:ascii="Arial" w:hAnsi="Arial" w:cs="Arial"/>
          <w:sz w:val="22"/>
          <w:szCs w:val="22"/>
        </w:rPr>
        <w:t>mi</w:t>
      </w:r>
      <w:r w:rsidR="00744E8D" w:rsidRPr="00280B16">
        <w:rPr>
          <w:rFonts w:ascii="Arial" w:hAnsi="Arial" w:cs="Arial"/>
          <w:sz w:val="22"/>
          <w:szCs w:val="22"/>
        </w:rPr>
        <w:t xml:space="preserve"> stroški, </w:t>
      </w:r>
      <w:r w:rsidRPr="00280B16">
        <w:rPr>
          <w:rFonts w:ascii="Arial" w:hAnsi="Arial" w:cs="Arial"/>
          <w:sz w:val="22"/>
          <w:szCs w:val="22"/>
        </w:rPr>
        <w:t>stroški za pridobitev projektnih pogojev</w:t>
      </w:r>
      <w:r w:rsidR="007C7D75" w:rsidRPr="00280B16">
        <w:rPr>
          <w:rFonts w:ascii="Arial" w:hAnsi="Arial" w:cs="Arial"/>
          <w:sz w:val="22"/>
          <w:szCs w:val="22"/>
        </w:rPr>
        <w:t>, soglasij in dovoljenj</w:t>
      </w:r>
      <w:r w:rsidRPr="00280B16">
        <w:rPr>
          <w:rFonts w:ascii="Arial" w:hAnsi="Arial" w:cs="Arial"/>
          <w:sz w:val="22"/>
          <w:szCs w:val="22"/>
        </w:rPr>
        <w:t>,</w:t>
      </w:r>
      <w:r w:rsidR="00813860" w:rsidRPr="00280B16">
        <w:rPr>
          <w:rFonts w:ascii="Arial" w:hAnsi="Arial" w:cs="Arial"/>
          <w:sz w:val="22"/>
          <w:szCs w:val="22"/>
        </w:rPr>
        <w:t xml:space="preserve"> stroški drugih morebitnih postopkov,</w:t>
      </w:r>
      <w:r w:rsidRPr="00280B16">
        <w:rPr>
          <w:rFonts w:ascii="Arial" w:hAnsi="Arial" w:cs="Arial"/>
          <w:sz w:val="22"/>
          <w:szCs w:val="22"/>
        </w:rPr>
        <w:t xml:space="preserve"> </w:t>
      </w:r>
      <w:r w:rsidR="00813860" w:rsidRPr="00280B16">
        <w:rPr>
          <w:rFonts w:ascii="Arial" w:hAnsi="Arial" w:cs="Arial"/>
          <w:sz w:val="22"/>
          <w:szCs w:val="22"/>
        </w:rPr>
        <w:t xml:space="preserve">stroški </w:t>
      </w:r>
      <w:r w:rsidRPr="00280B16">
        <w:rPr>
          <w:rFonts w:ascii="Arial" w:hAnsi="Arial" w:cs="Arial"/>
          <w:sz w:val="22"/>
          <w:szCs w:val="22"/>
        </w:rPr>
        <w:t xml:space="preserve">taks ali drugi morebitnimi stroški </w:t>
      </w:r>
      <w:r w:rsidR="00813860" w:rsidRPr="00280B16">
        <w:rPr>
          <w:rFonts w:ascii="Arial" w:hAnsi="Arial" w:cs="Arial"/>
          <w:sz w:val="22"/>
          <w:szCs w:val="22"/>
        </w:rPr>
        <w:t xml:space="preserve">v zvezi z </w:t>
      </w:r>
      <w:r w:rsidRPr="00280B16">
        <w:rPr>
          <w:rFonts w:ascii="Arial" w:hAnsi="Arial" w:cs="Arial"/>
          <w:sz w:val="22"/>
          <w:szCs w:val="22"/>
        </w:rPr>
        <w:t>izdelavo in predajo dokumentacije,</w:t>
      </w:r>
    </w:p>
    <w:p w14:paraId="62448EFF" w14:textId="77777777" w:rsidR="004D120D" w:rsidRPr="00280B16" w:rsidRDefault="00744E8D" w:rsidP="004D120D">
      <w:pPr>
        <w:pStyle w:val="Odstavekseznama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vse stroške izvajalca</w:t>
      </w:r>
      <w:r w:rsidR="00B8720C" w:rsidRPr="00280B16">
        <w:rPr>
          <w:rFonts w:ascii="Arial" w:hAnsi="Arial" w:cs="Arial"/>
          <w:sz w:val="22"/>
          <w:szCs w:val="22"/>
        </w:rPr>
        <w:t xml:space="preserve"> v zvezi</w:t>
      </w:r>
      <w:r w:rsidRPr="00280B16">
        <w:rPr>
          <w:rFonts w:ascii="Arial" w:hAnsi="Arial" w:cs="Arial"/>
          <w:sz w:val="22"/>
          <w:szCs w:val="22"/>
        </w:rPr>
        <w:t xml:space="preserve"> s</w:t>
      </w:r>
      <w:r w:rsidR="00995AD8" w:rsidRPr="00280B16">
        <w:rPr>
          <w:rFonts w:ascii="Arial" w:hAnsi="Arial" w:cs="Arial"/>
          <w:sz w:val="22"/>
          <w:szCs w:val="22"/>
        </w:rPr>
        <w:t xml:space="preserve"> predstavljanjem in</w:t>
      </w:r>
      <w:r w:rsidRPr="00280B16">
        <w:rPr>
          <w:rFonts w:ascii="Arial" w:hAnsi="Arial" w:cs="Arial"/>
          <w:sz w:val="22"/>
          <w:szCs w:val="22"/>
        </w:rPr>
        <w:t xml:space="preserve"> koordin</w:t>
      </w:r>
      <w:r w:rsidR="00995AD8" w:rsidRPr="00280B16">
        <w:rPr>
          <w:rFonts w:ascii="Arial" w:hAnsi="Arial" w:cs="Arial"/>
          <w:sz w:val="22"/>
          <w:szCs w:val="22"/>
        </w:rPr>
        <w:t xml:space="preserve">iranjem </w:t>
      </w:r>
      <w:r w:rsidRPr="00280B16">
        <w:rPr>
          <w:rFonts w:ascii="Arial" w:hAnsi="Arial" w:cs="Arial"/>
          <w:sz w:val="22"/>
          <w:szCs w:val="22"/>
        </w:rPr>
        <w:t xml:space="preserve">rešitev z lastniki </w:t>
      </w:r>
      <w:r w:rsidR="00C35B78">
        <w:rPr>
          <w:rFonts w:ascii="Arial" w:hAnsi="Arial" w:cs="Arial"/>
          <w:sz w:val="22"/>
          <w:szCs w:val="22"/>
        </w:rPr>
        <w:t>tangiranih</w:t>
      </w:r>
      <w:r w:rsidR="007E6E80" w:rsidRPr="00280B16">
        <w:rPr>
          <w:rFonts w:ascii="Arial" w:hAnsi="Arial" w:cs="Arial"/>
          <w:sz w:val="22"/>
          <w:szCs w:val="22"/>
        </w:rPr>
        <w:t xml:space="preserve"> nepremičnin</w:t>
      </w:r>
      <w:r w:rsidRPr="00280B16">
        <w:rPr>
          <w:rFonts w:ascii="Arial" w:hAnsi="Arial" w:cs="Arial"/>
          <w:sz w:val="22"/>
          <w:szCs w:val="22"/>
        </w:rPr>
        <w:t>,</w:t>
      </w:r>
    </w:p>
    <w:p w14:paraId="7B2EB575" w14:textId="77777777" w:rsidR="00B266D0" w:rsidRPr="00280B16" w:rsidRDefault="00B266D0" w:rsidP="00B266D0">
      <w:pPr>
        <w:pStyle w:val="Odstavekseznama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vsa tolmačenja in usklajevanja načrtov, ki izhajajo iz nejasnih, nepopolnih ali neusklajenih načrtov, ki jih je izvajalec dolžan izvesti na poziv naročnika,</w:t>
      </w:r>
    </w:p>
    <w:p w14:paraId="49F44E20" w14:textId="77777777" w:rsidR="00A41267" w:rsidRPr="00280B16" w:rsidRDefault="00B8720C" w:rsidP="00B266D0">
      <w:pPr>
        <w:pStyle w:val="Odstavekseznama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vsako morebitno potrebno </w:t>
      </w:r>
      <w:r w:rsidR="00B266D0" w:rsidRPr="00280B16">
        <w:rPr>
          <w:rFonts w:ascii="Arial" w:hAnsi="Arial" w:cs="Arial"/>
          <w:sz w:val="22"/>
          <w:szCs w:val="22"/>
        </w:rPr>
        <w:t>spremembo</w:t>
      </w:r>
      <w:r w:rsidR="001C0C6E" w:rsidRPr="00280B16">
        <w:rPr>
          <w:rFonts w:ascii="Arial" w:hAnsi="Arial" w:cs="Arial"/>
          <w:sz w:val="22"/>
          <w:szCs w:val="22"/>
        </w:rPr>
        <w:t xml:space="preserve"> ali popravek</w:t>
      </w:r>
      <w:r w:rsidR="00B266D0" w:rsidRPr="00280B16">
        <w:rPr>
          <w:rFonts w:ascii="Arial" w:hAnsi="Arial" w:cs="Arial"/>
          <w:sz w:val="22"/>
          <w:szCs w:val="22"/>
        </w:rPr>
        <w:t xml:space="preserve"> izdelane dokumentacije zaradi napak in poma</w:t>
      </w:r>
      <w:r w:rsidR="0040496A" w:rsidRPr="00280B16">
        <w:rPr>
          <w:rFonts w:ascii="Arial" w:hAnsi="Arial" w:cs="Arial"/>
          <w:sz w:val="22"/>
          <w:szCs w:val="22"/>
        </w:rPr>
        <w:t>njkljivosti</w:t>
      </w:r>
      <w:r w:rsidR="00FD67BB" w:rsidRPr="00280B16">
        <w:rPr>
          <w:rFonts w:ascii="Arial" w:hAnsi="Arial" w:cs="Arial"/>
          <w:sz w:val="22"/>
          <w:szCs w:val="22"/>
        </w:rPr>
        <w:t>,</w:t>
      </w:r>
    </w:p>
    <w:p w14:paraId="3C660EF2" w14:textId="77777777" w:rsidR="008E696E" w:rsidRPr="00280B16" w:rsidRDefault="008E696E" w:rsidP="00B266D0">
      <w:pPr>
        <w:pStyle w:val="Odstavekseznama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pripravo gradiv ter morebitne </w:t>
      </w:r>
      <w:r w:rsidR="00280B16" w:rsidRPr="00280B16">
        <w:rPr>
          <w:rFonts w:ascii="Arial" w:hAnsi="Arial" w:cs="Arial"/>
          <w:sz w:val="22"/>
          <w:szCs w:val="22"/>
        </w:rPr>
        <w:t>predstavitve</w:t>
      </w:r>
      <w:r w:rsidRPr="00280B16">
        <w:rPr>
          <w:rFonts w:ascii="Arial" w:hAnsi="Arial" w:cs="Arial"/>
          <w:sz w:val="22"/>
          <w:szCs w:val="22"/>
        </w:rPr>
        <w:t>,</w:t>
      </w:r>
    </w:p>
    <w:p w14:paraId="32583447" w14:textId="77777777" w:rsidR="00DD53F8" w:rsidRDefault="00DD53F8" w:rsidP="00B266D0">
      <w:pPr>
        <w:pStyle w:val="Odstavekseznama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ter ostalih zahtev iz projektne naloge</w:t>
      </w:r>
      <w:r w:rsidR="00280B16">
        <w:rPr>
          <w:rFonts w:ascii="Arial" w:hAnsi="Arial" w:cs="Arial"/>
          <w:sz w:val="22"/>
          <w:szCs w:val="22"/>
        </w:rPr>
        <w:t>.</w:t>
      </w:r>
    </w:p>
    <w:p w14:paraId="3B300ED6" w14:textId="77777777" w:rsidR="00566F13" w:rsidRDefault="00566F13" w:rsidP="00CC4A9D">
      <w:pPr>
        <w:pStyle w:val="Odstavekseznama1"/>
        <w:jc w:val="both"/>
        <w:rPr>
          <w:rFonts w:ascii="Arial" w:hAnsi="Arial" w:cs="Arial"/>
          <w:sz w:val="22"/>
          <w:szCs w:val="22"/>
        </w:rPr>
      </w:pPr>
    </w:p>
    <w:p w14:paraId="613691A4" w14:textId="77777777" w:rsidR="00B266D0" w:rsidRPr="00280B16" w:rsidRDefault="00B266D0" w:rsidP="00DA3EC1">
      <w:pPr>
        <w:pStyle w:val="Odstavekseznama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057E37CB" w14:textId="77777777" w:rsidR="00B266D0" w:rsidRPr="00280B16" w:rsidRDefault="00B266D0" w:rsidP="00B266D0">
      <w:pPr>
        <w:jc w:val="both"/>
        <w:rPr>
          <w:rFonts w:ascii="Arial" w:hAnsi="Arial" w:cs="Arial"/>
          <w:sz w:val="22"/>
          <w:szCs w:val="22"/>
        </w:rPr>
      </w:pPr>
    </w:p>
    <w:p w14:paraId="67FF6F06" w14:textId="478CC269" w:rsidR="00623197" w:rsidRDefault="00B266D0" w:rsidP="00B266D0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S prejemom plačila obveznosti po tej pogodbi se na naročnika v celoti prenesejo vse materialne avtorske pravice na projektu in projektni dokumentaciji, vključno z neomejeno pravico do reproduciranja, uporabe, predelave oz. spreminjanja projekta in dokumentacije za uporabo na tem projektu, moralne</w:t>
      </w:r>
      <w:r w:rsidR="006674E2" w:rsidRPr="00280B16">
        <w:rPr>
          <w:rFonts w:ascii="Arial" w:hAnsi="Arial" w:cs="Arial"/>
          <w:sz w:val="22"/>
          <w:szCs w:val="22"/>
        </w:rPr>
        <w:t xml:space="preserve"> pravice</w:t>
      </w:r>
      <w:r w:rsidRPr="00280B16">
        <w:rPr>
          <w:rFonts w:ascii="Arial" w:hAnsi="Arial" w:cs="Arial"/>
          <w:sz w:val="22"/>
          <w:szCs w:val="22"/>
        </w:rPr>
        <w:t xml:space="preserve"> pa ostanejo avtorju.</w:t>
      </w:r>
    </w:p>
    <w:p w14:paraId="4D53272D" w14:textId="77777777" w:rsidR="00623197" w:rsidRPr="00262421" w:rsidRDefault="00623197" w:rsidP="00623197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262421">
        <w:rPr>
          <w:rFonts w:ascii="Arial" w:hAnsi="Arial" w:cs="Arial"/>
          <w:sz w:val="22"/>
          <w:szCs w:val="22"/>
          <w:lang w:eastAsia="ar-SA"/>
        </w:rPr>
        <w:t>Skupna pogodbena vrednost, navedena v 4. členu te pogodbe, vsebuje tudi znesek avtorskega honorarja, tako iz naslova prenosa dogovorjenega obsega materialnih avtorskih pravic naročnik izvajalcu ne dolguje dodatnega plačila.</w:t>
      </w:r>
    </w:p>
    <w:p w14:paraId="0A12B5B4" w14:textId="7A6866DB" w:rsidR="003331A4" w:rsidRDefault="003331A4" w:rsidP="00297EF2">
      <w:pPr>
        <w:jc w:val="both"/>
        <w:rPr>
          <w:rFonts w:ascii="Arial" w:hAnsi="Arial" w:cs="Arial"/>
          <w:sz w:val="22"/>
          <w:szCs w:val="22"/>
        </w:rPr>
      </w:pPr>
    </w:p>
    <w:p w14:paraId="2DCF8C19" w14:textId="4FCFE265" w:rsidR="00566F13" w:rsidRDefault="00566F13" w:rsidP="00B266D0">
      <w:pPr>
        <w:jc w:val="both"/>
        <w:rPr>
          <w:rFonts w:ascii="Arial" w:hAnsi="Arial" w:cs="Arial"/>
          <w:sz w:val="22"/>
          <w:szCs w:val="22"/>
        </w:rPr>
      </w:pPr>
    </w:p>
    <w:p w14:paraId="0AD17164" w14:textId="77777777" w:rsidR="00B455F3" w:rsidRDefault="00B455F3" w:rsidP="00B266D0">
      <w:pPr>
        <w:jc w:val="both"/>
        <w:rPr>
          <w:rFonts w:ascii="Arial" w:hAnsi="Arial" w:cs="Arial"/>
          <w:sz w:val="22"/>
          <w:szCs w:val="22"/>
        </w:rPr>
      </w:pPr>
    </w:p>
    <w:p w14:paraId="1FF7C93F" w14:textId="77777777" w:rsidR="00B455F3" w:rsidRDefault="00B455F3" w:rsidP="00B266D0">
      <w:pPr>
        <w:jc w:val="both"/>
        <w:rPr>
          <w:rFonts w:ascii="Arial" w:hAnsi="Arial" w:cs="Arial"/>
          <w:sz w:val="22"/>
          <w:szCs w:val="22"/>
        </w:rPr>
      </w:pPr>
    </w:p>
    <w:p w14:paraId="7FF02709" w14:textId="055CAA50" w:rsidR="00F20BA4" w:rsidRDefault="00F20BA4" w:rsidP="00B266D0">
      <w:pPr>
        <w:jc w:val="both"/>
        <w:rPr>
          <w:rFonts w:ascii="Arial" w:hAnsi="Arial" w:cs="Arial"/>
          <w:sz w:val="22"/>
          <w:szCs w:val="22"/>
        </w:rPr>
      </w:pPr>
    </w:p>
    <w:p w14:paraId="4EFE78FB" w14:textId="13741EB0" w:rsidR="001959EB" w:rsidRDefault="001959EB" w:rsidP="00B266D0">
      <w:pPr>
        <w:jc w:val="both"/>
        <w:rPr>
          <w:rFonts w:ascii="Arial" w:hAnsi="Arial" w:cs="Arial"/>
          <w:sz w:val="22"/>
          <w:szCs w:val="22"/>
        </w:rPr>
      </w:pPr>
    </w:p>
    <w:p w14:paraId="68C9EFD2" w14:textId="77777777" w:rsidR="001959EB" w:rsidRPr="00280B16" w:rsidRDefault="001959EB" w:rsidP="00B266D0">
      <w:pPr>
        <w:jc w:val="both"/>
        <w:rPr>
          <w:rFonts w:ascii="Arial" w:hAnsi="Arial" w:cs="Arial"/>
          <w:sz w:val="22"/>
          <w:szCs w:val="22"/>
        </w:rPr>
      </w:pPr>
    </w:p>
    <w:p w14:paraId="3B168A77" w14:textId="77777777" w:rsidR="00643638" w:rsidRPr="00280B16" w:rsidRDefault="00643638" w:rsidP="00297EF2">
      <w:pPr>
        <w:jc w:val="both"/>
        <w:rPr>
          <w:rFonts w:ascii="Arial" w:hAnsi="Arial" w:cs="Arial"/>
          <w:sz w:val="22"/>
          <w:szCs w:val="22"/>
        </w:rPr>
      </w:pPr>
    </w:p>
    <w:p w14:paraId="6ACADD5B" w14:textId="77777777" w:rsidR="000B1B83" w:rsidRPr="00280B16" w:rsidRDefault="009D5979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 w:rsidR="00297EF2" w:rsidRPr="00280B16">
        <w:rPr>
          <w:rFonts w:ascii="Arial" w:hAnsi="Arial" w:cs="Arial"/>
          <w:b/>
          <w:sz w:val="22"/>
          <w:szCs w:val="22"/>
        </w:rPr>
        <w:t>POGOJI, NAČIN IN ROK IZDELAVE</w:t>
      </w:r>
    </w:p>
    <w:p w14:paraId="039ADC01" w14:textId="77777777" w:rsidR="000B1B83" w:rsidRPr="00280B16" w:rsidRDefault="000B1B83">
      <w:pPr>
        <w:jc w:val="center"/>
        <w:rPr>
          <w:rFonts w:ascii="Arial" w:hAnsi="Arial" w:cs="Arial"/>
          <w:b/>
          <w:sz w:val="22"/>
          <w:szCs w:val="22"/>
        </w:rPr>
      </w:pPr>
    </w:p>
    <w:p w14:paraId="66F6D439" w14:textId="77777777" w:rsidR="00275682" w:rsidRPr="00280B16" w:rsidRDefault="00275682" w:rsidP="00275682">
      <w:pPr>
        <w:pStyle w:val="Odstavekseznama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263881F3" w14:textId="77777777" w:rsidR="00275682" w:rsidRPr="00280B16" w:rsidRDefault="00275682">
      <w:pPr>
        <w:jc w:val="center"/>
        <w:rPr>
          <w:rFonts w:ascii="Arial" w:hAnsi="Arial" w:cs="Arial"/>
          <w:b/>
          <w:sz w:val="22"/>
          <w:szCs w:val="22"/>
        </w:rPr>
      </w:pPr>
    </w:p>
    <w:p w14:paraId="60DE08B0" w14:textId="77777777" w:rsidR="002376A5" w:rsidRPr="00280B16" w:rsidRDefault="002A4D01" w:rsidP="00B266D0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Izvajalec se zaveže pričeti z deli, ki so predmet te pogodbe, takoj po obojestranskem podpisu te pogodbe.</w:t>
      </w:r>
    </w:p>
    <w:p w14:paraId="410037BB" w14:textId="77777777" w:rsidR="00BA69D3" w:rsidRPr="00280B16" w:rsidRDefault="00BA69D3" w:rsidP="004C142D">
      <w:pPr>
        <w:jc w:val="both"/>
        <w:rPr>
          <w:rFonts w:ascii="Arial" w:hAnsi="Arial" w:cs="Arial"/>
          <w:sz w:val="22"/>
          <w:szCs w:val="22"/>
        </w:rPr>
      </w:pPr>
    </w:p>
    <w:p w14:paraId="4066DB13" w14:textId="77777777" w:rsidR="003331A4" w:rsidRPr="000155A2" w:rsidRDefault="003331A4" w:rsidP="003331A4">
      <w:pPr>
        <w:pStyle w:val="Navaden1"/>
        <w:widowControl/>
        <w:jc w:val="both"/>
        <w:rPr>
          <w:rFonts w:ascii="Arial" w:hAnsi="Arial" w:cs="Arial"/>
          <w:sz w:val="22"/>
          <w:szCs w:val="22"/>
        </w:rPr>
      </w:pPr>
      <w:bookmarkStart w:id="0" w:name="_Hlk33601708"/>
      <w:r w:rsidRPr="000155A2">
        <w:rPr>
          <w:rFonts w:ascii="Arial" w:hAnsi="Arial" w:cs="Arial"/>
          <w:sz w:val="22"/>
          <w:szCs w:val="22"/>
        </w:rPr>
        <w:t xml:space="preserve">Rok izdelave </w:t>
      </w:r>
      <w:r w:rsidR="00F20BA4">
        <w:rPr>
          <w:rFonts w:ascii="Arial" w:hAnsi="Arial" w:cs="Arial"/>
          <w:sz w:val="22"/>
          <w:szCs w:val="22"/>
        </w:rPr>
        <w:t xml:space="preserve">novelacije </w:t>
      </w:r>
      <w:r w:rsidRPr="000155A2">
        <w:rPr>
          <w:rFonts w:ascii="Arial" w:hAnsi="Arial" w:cs="Arial"/>
          <w:sz w:val="22"/>
          <w:szCs w:val="22"/>
        </w:rPr>
        <w:t>projektne dokumentacije PZI:</w:t>
      </w:r>
    </w:p>
    <w:p w14:paraId="44EF2F16" w14:textId="77777777" w:rsidR="003331A4" w:rsidRPr="009609B4" w:rsidRDefault="003331A4" w:rsidP="003331A4">
      <w:pPr>
        <w:pStyle w:val="Navaden1"/>
        <w:widowControl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9609B4">
        <w:rPr>
          <w:rFonts w:ascii="Arial" w:hAnsi="Arial" w:cs="Arial"/>
          <w:sz w:val="22"/>
          <w:szCs w:val="22"/>
        </w:rPr>
        <w:t xml:space="preserve">oddaja PZI v 1 digitalnem izvodu v pregled </w:t>
      </w:r>
      <w:r w:rsidR="00F747DD">
        <w:rPr>
          <w:rFonts w:ascii="Arial" w:hAnsi="Arial" w:cs="Arial"/>
          <w:sz w:val="22"/>
          <w:szCs w:val="22"/>
        </w:rPr>
        <w:t>90</w:t>
      </w:r>
      <w:r w:rsidRPr="009609B4">
        <w:rPr>
          <w:rFonts w:ascii="Arial" w:hAnsi="Arial" w:cs="Arial"/>
          <w:sz w:val="22"/>
          <w:szCs w:val="22"/>
        </w:rPr>
        <w:t xml:space="preserve"> dni po podpisu pogodbe,</w:t>
      </w:r>
    </w:p>
    <w:p w14:paraId="26EE27E6" w14:textId="77777777" w:rsidR="00C35B78" w:rsidRPr="009609B4" w:rsidRDefault="00C35B78" w:rsidP="003331A4">
      <w:pPr>
        <w:pStyle w:val="Navaden1"/>
        <w:widowControl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9609B4">
        <w:rPr>
          <w:rFonts w:ascii="Arial" w:hAnsi="Arial" w:cs="Arial"/>
          <w:sz w:val="22"/>
          <w:szCs w:val="22"/>
        </w:rPr>
        <w:t xml:space="preserve">oddaja popravkov je </w:t>
      </w:r>
      <w:r w:rsidR="00F11A97" w:rsidRPr="009609B4">
        <w:rPr>
          <w:rFonts w:ascii="Arial" w:hAnsi="Arial" w:cs="Arial"/>
          <w:sz w:val="22"/>
          <w:szCs w:val="22"/>
        </w:rPr>
        <w:t>3</w:t>
      </w:r>
      <w:r w:rsidRPr="009609B4">
        <w:rPr>
          <w:rFonts w:ascii="Arial" w:hAnsi="Arial" w:cs="Arial"/>
          <w:sz w:val="22"/>
          <w:szCs w:val="22"/>
        </w:rPr>
        <w:t xml:space="preserve"> dni po prejetju pripomb s strani naročnika,</w:t>
      </w:r>
    </w:p>
    <w:p w14:paraId="197D7248" w14:textId="77777777" w:rsidR="003331A4" w:rsidRPr="009609B4" w:rsidRDefault="003331A4" w:rsidP="003331A4">
      <w:pPr>
        <w:pStyle w:val="Navaden1"/>
        <w:widowControl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9609B4">
        <w:rPr>
          <w:rFonts w:ascii="Arial" w:hAnsi="Arial" w:cs="Arial"/>
          <w:sz w:val="22"/>
          <w:szCs w:val="22"/>
        </w:rPr>
        <w:t xml:space="preserve">oddaja vlog za pridobitev mnenj mnenjedajalcem v </w:t>
      </w:r>
      <w:r w:rsidR="00F11A97" w:rsidRPr="009609B4">
        <w:rPr>
          <w:rFonts w:ascii="Arial" w:hAnsi="Arial" w:cs="Arial"/>
          <w:sz w:val="22"/>
          <w:szCs w:val="22"/>
        </w:rPr>
        <w:t>2</w:t>
      </w:r>
      <w:r w:rsidRPr="009609B4">
        <w:rPr>
          <w:rFonts w:ascii="Arial" w:hAnsi="Arial" w:cs="Arial"/>
          <w:sz w:val="22"/>
          <w:szCs w:val="22"/>
        </w:rPr>
        <w:t xml:space="preserve"> dneh po potrditvi PZI s strani naročnika,</w:t>
      </w:r>
    </w:p>
    <w:p w14:paraId="7C95F1D2" w14:textId="77777777" w:rsidR="003331A4" w:rsidRPr="009609B4" w:rsidRDefault="003331A4" w:rsidP="003331A4">
      <w:pPr>
        <w:pStyle w:val="Navaden1"/>
        <w:widowControl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9609B4">
        <w:rPr>
          <w:rFonts w:ascii="Arial" w:hAnsi="Arial" w:cs="Arial"/>
          <w:sz w:val="22"/>
          <w:szCs w:val="22"/>
        </w:rPr>
        <w:t xml:space="preserve">oddaja dokončno izdelanih </w:t>
      </w:r>
      <w:r w:rsidR="00011F22">
        <w:rPr>
          <w:rFonts w:ascii="Arial" w:hAnsi="Arial" w:cs="Arial"/>
          <w:sz w:val="22"/>
          <w:szCs w:val="22"/>
        </w:rPr>
        <w:t>5</w:t>
      </w:r>
      <w:r w:rsidRPr="009609B4">
        <w:rPr>
          <w:rFonts w:ascii="Arial" w:hAnsi="Arial" w:cs="Arial"/>
          <w:sz w:val="22"/>
          <w:szCs w:val="22"/>
        </w:rPr>
        <w:t xml:space="preserve"> papirnatih izvodov in </w:t>
      </w:r>
      <w:r w:rsidR="00011F22">
        <w:rPr>
          <w:rFonts w:ascii="Arial" w:hAnsi="Arial" w:cs="Arial"/>
          <w:sz w:val="22"/>
          <w:szCs w:val="22"/>
        </w:rPr>
        <w:t>5</w:t>
      </w:r>
      <w:r w:rsidRPr="009609B4">
        <w:rPr>
          <w:rFonts w:ascii="Arial" w:hAnsi="Arial" w:cs="Arial"/>
          <w:sz w:val="22"/>
          <w:szCs w:val="22"/>
        </w:rPr>
        <w:t xml:space="preserve"> digitalnih izvodov PZI je </w:t>
      </w:r>
      <w:r w:rsidR="00F11A97" w:rsidRPr="009609B4">
        <w:rPr>
          <w:rFonts w:ascii="Arial" w:hAnsi="Arial" w:cs="Arial"/>
          <w:sz w:val="22"/>
          <w:szCs w:val="22"/>
        </w:rPr>
        <w:t>2</w:t>
      </w:r>
      <w:r w:rsidRPr="009609B4">
        <w:rPr>
          <w:rFonts w:ascii="Arial" w:hAnsi="Arial" w:cs="Arial"/>
          <w:sz w:val="22"/>
          <w:szCs w:val="22"/>
        </w:rPr>
        <w:t xml:space="preserve"> dni po pridobitvi vseh pozitivnih mnenj mnenjedajalcev.</w:t>
      </w:r>
    </w:p>
    <w:bookmarkEnd w:id="0"/>
    <w:p w14:paraId="1F6AF1F0" w14:textId="77777777" w:rsidR="00094EBA" w:rsidRDefault="00094EBA" w:rsidP="008461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4D04659" w14:textId="24B222BC" w:rsidR="002C4D23" w:rsidRPr="00280B16" w:rsidRDefault="00ED0C33" w:rsidP="00B266D0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Če izvajalec zamuja glede na terminski plan izvajanja del ali glede na rok dokončanja del, je o tem dolžan takoj pisno obvestiti naročnika </w:t>
      </w:r>
      <w:r w:rsidR="00871B23" w:rsidRPr="00280B16">
        <w:rPr>
          <w:rFonts w:ascii="Arial" w:hAnsi="Arial" w:cs="Arial"/>
          <w:sz w:val="22"/>
          <w:szCs w:val="22"/>
        </w:rPr>
        <w:t>ter</w:t>
      </w:r>
      <w:r w:rsidRPr="00280B16">
        <w:rPr>
          <w:rFonts w:ascii="Arial" w:hAnsi="Arial" w:cs="Arial"/>
          <w:sz w:val="22"/>
          <w:szCs w:val="22"/>
        </w:rPr>
        <w:t xml:space="preserve"> ga zaprositi za podaljšanje roka dokončanja del, kar se </w:t>
      </w:r>
      <w:r w:rsidR="004434F4">
        <w:rPr>
          <w:rFonts w:ascii="Arial" w:hAnsi="Arial" w:cs="Arial"/>
          <w:sz w:val="22"/>
          <w:szCs w:val="22"/>
        </w:rPr>
        <w:t>lahko</w:t>
      </w:r>
      <w:r w:rsidR="004434F4" w:rsidRPr="00280B16">
        <w:rPr>
          <w:rFonts w:ascii="Arial" w:hAnsi="Arial" w:cs="Arial"/>
          <w:sz w:val="22"/>
          <w:szCs w:val="22"/>
        </w:rPr>
        <w:t xml:space="preserve"> dogovori</w:t>
      </w:r>
      <w:r w:rsidRPr="00280B16">
        <w:rPr>
          <w:rFonts w:ascii="Arial" w:hAnsi="Arial" w:cs="Arial"/>
          <w:sz w:val="22"/>
          <w:szCs w:val="22"/>
        </w:rPr>
        <w:t xml:space="preserve"> in potrdi </w:t>
      </w:r>
      <w:r w:rsidR="00F819BB">
        <w:rPr>
          <w:rFonts w:ascii="Arial" w:hAnsi="Arial" w:cs="Arial"/>
          <w:sz w:val="22"/>
          <w:szCs w:val="22"/>
        </w:rPr>
        <w:t xml:space="preserve">zgolj </w:t>
      </w:r>
      <w:r w:rsidRPr="00280B16">
        <w:rPr>
          <w:rFonts w:ascii="Arial" w:hAnsi="Arial" w:cs="Arial"/>
          <w:sz w:val="22"/>
          <w:szCs w:val="22"/>
        </w:rPr>
        <w:t>pisno v obliki aneksa k osnovni pogodbi.</w:t>
      </w:r>
      <w:r w:rsidR="006674E2" w:rsidRPr="00280B16">
        <w:rPr>
          <w:rFonts w:ascii="Arial" w:hAnsi="Arial" w:cs="Arial"/>
          <w:sz w:val="22"/>
          <w:szCs w:val="22"/>
        </w:rPr>
        <w:t xml:space="preserve"> </w:t>
      </w:r>
    </w:p>
    <w:p w14:paraId="2527AD15" w14:textId="77777777" w:rsidR="00735BCC" w:rsidRPr="00280B16" w:rsidRDefault="00735BCC" w:rsidP="00B266D0">
      <w:pPr>
        <w:jc w:val="both"/>
        <w:rPr>
          <w:rFonts w:ascii="Arial" w:hAnsi="Arial" w:cs="Arial"/>
          <w:sz w:val="22"/>
          <w:szCs w:val="22"/>
        </w:rPr>
      </w:pPr>
    </w:p>
    <w:p w14:paraId="7E27D5EB" w14:textId="77777777" w:rsidR="00ED0C33" w:rsidRPr="00280B16" w:rsidRDefault="00ED0C33" w:rsidP="00B266D0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Rok za dokončanje pogodbenih del se ustrezno podaljša, če naročnik med opravljanjem pogodbenih del poveča obseg del </w:t>
      </w:r>
      <w:r w:rsidR="002F4967" w:rsidRPr="00280B16">
        <w:rPr>
          <w:rFonts w:ascii="Arial" w:hAnsi="Arial" w:cs="Arial"/>
          <w:sz w:val="22"/>
          <w:szCs w:val="22"/>
        </w:rPr>
        <w:t>ali</w:t>
      </w:r>
      <w:r w:rsidRPr="00280B16">
        <w:rPr>
          <w:rFonts w:ascii="Arial" w:hAnsi="Arial" w:cs="Arial"/>
          <w:sz w:val="22"/>
          <w:szCs w:val="22"/>
        </w:rPr>
        <w:t xml:space="preserve"> storitev, kar bosta pogodbeni stranki uredili z aneksom k tej pogodbi.</w:t>
      </w:r>
    </w:p>
    <w:p w14:paraId="594689A9" w14:textId="77777777" w:rsidR="00ED0C33" w:rsidRPr="00280B16" w:rsidRDefault="00ED0C33" w:rsidP="00B266D0">
      <w:pPr>
        <w:jc w:val="both"/>
        <w:rPr>
          <w:rFonts w:ascii="Arial" w:hAnsi="Arial" w:cs="Arial"/>
          <w:sz w:val="22"/>
          <w:szCs w:val="22"/>
        </w:rPr>
      </w:pPr>
    </w:p>
    <w:p w14:paraId="021C0AD0" w14:textId="77777777" w:rsidR="00ED0C33" w:rsidRPr="00280B16" w:rsidRDefault="00F05A5A" w:rsidP="00B266D0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Morebitni nov obseg del in pogodbeni rok se določi sporazumno med pogodbenimi strankami z aneksom k tej pogodbi</w:t>
      </w:r>
      <w:r w:rsidR="000A0CC2">
        <w:rPr>
          <w:rFonts w:ascii="Arial" w:hAnsi="Arial" w:cs="Arial"/>
          <w:sz w:val="22"/>
          <w:szCs w:val="22"/>
        </w:rPr>
        <w:t>.</w:t>
      </w:r>
    </w:p>
    <w:p w14:paraId="08D78F0E" w14:textId="77777777" w:rsidR="00843605" w:rsidRPr="00280B16" w:rsidRDefault="00843605" w:rsidP="00B266D0">
      <w:pPr>
        <w:jc w:val="both"/>
        <w:rPr>
          <w:rFonts w:ascii="Arial" w:hAnsi="Arial" w:cs="Arial"/>
          <w:sz w:val="22"/>
          <w:szCs w:val="22"/>
        </w:rPr>
      </w:pPr>
    </w:p>
    <w:p w14:paraId="5097B61F" w14:textId="77777777" w:rsidR="00735BCC" w:rsidRPr="00280B16" w:rsidRDefault="00735BCC" w:rsidP="00735BCC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Izvajalec mora podati pisno vlogo za podaljšanje roka dokončanja del </w:t>
      </w:r>
      <w:r w:rsidRPr="00D40D89">
        <w:rPr>
          <w:rFonts w:ascii="Arial" w:hAnsi="Arial" w:cs="Arial"/>
          <w:sz w:val="22"/>
          <w:szCs w:val="22"/>
        </w:rPr>
        <w:t xml:space="preserve">najkasneje </w:t>
      </w:r>
      <w:r w:rsidR="00846112" w:rsidRPr="00D40D89">
        <w:rPr>
          <w:rFonts w:ascii="Arial" w:hAnsi="Arial" w:cs="Arial"/>
          <w:sz w:val="22"/>
          <w:szCs w:val="22"/>
        </w:rPr>
        <w:t>5</w:t>
      </w:r>
      <w:r w:rsidRPr="00D40D89">
        <w:rPr>
          <w:rFonts w:ascii="Arial" w:hAnsi="Arial" w:cs="Arial"/>
          <w:sz w:val="22"/>
          <w:szCs w:val="22"/>
        </w:rPr>
        <w:t xml:space="preserve"> dni pr</w:t>
      </w:r>
      <w:r w:rsidRPr="00280B16">
        <w:rPr>
          <w:rFonts w:ascii="Arial" w:hAnsi="Arial" w:cs="Arial"/>
          <w:sz w:val="22"/>
          <w:szCs w:val="22"/>
        </w:rPr>
        <w:t xml:space="preserve">ed iztekom </w:t>
      </w:r>
      <w:r w:rsidR="000204CE" w:rsidRPr="00280B16">
        <w:rPr>
          <w:rFonts w:ascii="Arial" w:hAnsi="Arial" w:cs="Arial"/>
          <w:sz w:val="22"/>
          <w:szCs w:val="22"/>
        </w:rPr>
        <w:t xml:space="preserve">posameznega roka iz tega člena </w:t>
      </w:r>
      <w:r w:rsidRPr="00280B16">
        <w:rPr>
          <w:rFonts w:ascii="Arial" w:hAnsi="Arial" w:cs="Arial"/>
          <w:sz w:val="22"/>
          <w:szCs w:val="22"/>
        </w:rPr>
        <w:t>pogodbe</w:t>
      </w:r>
      <w:r w:rsidR="000204CE" w:rsidRPr="00280B16">
        <w:rPr>
          <w:rFonts w:ascii="Arial" w:hAnsi="Arial" w:cs="Arial"/>
          <w:sz w:val="22"/>
          <w:szCs w:val="22"/>
        </w:rPr>
        <w:t>.</w:t>
      </w:r>
      <w:r w:rsidRPr="00280B16">
        <w:rPr>
          <w:rFonts w:ascii="Arial" w:hAnsi="Arial" w:cs="Arial"/>
          <w:sz w:val="22"/>
          <w:szCs w:val="22"/>
        </w:rPr>
        <w:t xml:space="preserve"> V primeru zamude roka izvedbe se upoštevajo določila 1</w:t>
      </w:r>
      <w:r w:rsidR="00D41C52">
        <w:rPr>
          <w:rFonts w:ascii="Arial" w:hAnsi="Arial" w:cs="Arial"/>
          <w:sz w:val="22"/>
          <w:szCs w:val="22"/>
        </w:rPr>
        <w:t>2</w:t>
      </w:r>
      <w:r w:rsidRPr="00280B16">
        <w:rPr>
          <w:rFonts w:ascii="Arial" w:hAnsi="Arial" w:cs="Arial"/>
          <w:sz w:val="22"/>
          <w:szCs w:val="22"/>
        </w:rPr>
        <w:t>. člena</w:t>
      </w:r>
      <w:r w:rsidR="00C81D9F">
        <w:rPr>
          <w:rFonts w:ascii="Arial" w:hAnsi="Arial" w:cs="Arial"/>
          <w:sz w:val="22"/>
          <w:szCs w:val="22"/>
        </w:rPr>
        <w:t xml:space="preserve"> te pogodbe</w:t>
      </w:r>
      <w:r w:rsidRPr="00280B16">
        <w:rPr>
          <w:rFonts w:ascii="Arial" w:hAnsi="Arial" w:cs="Arial"/>
          <w:sz w:val="22"/>
          <w:szCs w:val="22"/>
        </w:rPr>
        <w:t>.</w:t>
      </w:r>
    </w:p>
    <w:p w14:paraId="6732B045" w14:textId="77777777" w:rsidR="003331A4" w:rsidRDefault="003331A4" w:rsidP="00B266D0">
      <w:pPr>
        <w:jc w:val="both"/>
        <w:rPr>
          <w:rFonts w:ascii="Arial" w:hAnsi="Arial" w:cs="Arial"/>
          <w:sz w:val="22"/>
          <w:szCs w:val="22"/>
        </w:rPr>
      </w:pPr>
    </w:p>
    <w:p w14:paraId="1EA14300" w14:textId="77777777" w:rsidR="009A627C" w:rsidRDefault="009A627C" w:rsidP="00B266D0">
      <w:pPr>
        <w:jc w:val="both"/>
        <w:rPr>
          <w:rFonts w:ascii="Arial" w:hAnsi="Arial" w:cs="Arial"/>
          <w:sz w:val="22"/>
          <w:szCs w:val="22"/>
        </w:rPr>
      </w:pPr>
    </w:p>
    <w:p w14:paraId="2B941B1D" w14:textId="77777777" w:rsidR="009F15E0" w:rsidRPr="00280B16" w:rsidRDefault="00735BCC" w:rsidP="009F15E0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 xml:space="preserve">V. </w:t>
      </w:r>
      <w:r w:rsidR="009F15E0" w:rsidRPr="00280B16">
        <w:rPr>
          <w:rFonts w:ascii="Arial" w:hAnsi="Arial" w:cs="Arial"/>
          <w:b/>
          <w:sz w:val="22"/>
          <w:szCs w:val="22"/>
        </w:rPr>
        <w:t>PLAČILO IN OBRAČUN</w:t>
      </w:r>
    </w:p>
    <w:p w14:paraId="6BE0DF48" w14:textId="77777777" w:rsidR="009F15E0" w:rsidRPr="00280B16" w:rsidRDefault="009F15E0" w:rsidP="009F15E0">
      <w:pPr>
        <w:jc w:val="center"/>
        <w:rPr>
          <w:rFonts w:ascii="Arial" w:hAnsi="Arial" w:cs="Arial"/>
          <w:b/>
          <w:sz w:val="22"/>
          <w:szCs w:val="22"/>
        </w:rPr>
      </w:pPr>
    </w:p>
    <w:p w14:paraId="2CE2AC64" w14:textId="77777777" w:rsidR="00E3578A" w:rsidRPr="00280B16" w:rsidRDefault="002C4D23" w:rsidP="00275682">
      <w:pPr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</w:t>
      </w:r>
      <w:r w:rsidR="00E3578A" w:rsidRPr="00280B16">
        <w:rPr>
          <w:rFonts w:ascii="Arial" w:hAnsi="Arial" w:cs="Arial"/>
          <w:sz w:val="22"/>
          <w:szCs w:val="22"/>
        </w:rPr>
        <w:t>len</w:t>
      </w:r>
    </w:p>
    <w:p w14:paraId="0EFC4D13" w14:textId="77777777" w:rsidR="00E3578A" w:rsidRPr="00280B16" w:rsidRDefault="00E3578A" w:rsidP="00E3578A">
      <w:pPr>
        <w:jc w:val="both"/>
        <w:rPr>
          <w:rFonts w:ascii="Arial" w:hAnsi="Arial" w:cs="Arial"/>
          <w:sz w:val="22"/>
          <w:szCs w:val="22"/>
        </w:rPr>
      </w:pPr>
    </w:p>
    <w:p w14:paraId="00259617" w14:textId="77777777" w:rsidR="00551CAE" w:rsidRPr="00280B16" w:rsidRDefault="00145566" w:rsidP="00145566">
      <w:pPr>
        <w:pStyle w:val="BodyText"/>
        <w:rPr>
          <w:rFonts w:ascii="Arial" w:hAnsi="Arial" w:cs="Arial"/>
          <w:sz w:val="22"/>
          <w:szCs w:val="22"/>
          <w:lang w:val="sl-SI"/>
        </w:rPr>
      </w:pPr>
      <w:r w:rsidRPr="00280B16">
        <w:rPr>
          <w:rFonts w:ascii="Arial" w:hAnsi="Arial" w:cs="Arial"/>
          <w:sz w:val="22"/>
          <w:szCs w:val="22"/>
        </w:rPr>
        <w:t>Izvajalec bo obračunal opravljena dela naročniku v zneskih navedenih v 3. členu predmetne pogodbe, z izstavitvijo računa</w:t>
      </w:r>
      <w:r w:rsidR="007B722E" w:rsidRPr="00280B16">
        <w:rPr>
          <w:rFonts w:ascii="Arial" w:hAnsi="Arial" w:cs="Arial"/>
          <w:sz w:val="22"/>
          <w:szCs w:val="22"/>
          <w:lang w:val="sl-SI"/>
        </w:rPr>
        <w:t>, kot sledi</w:t>
      </w:r>
      <w:r w:rsidR="00A84300" w:rsidRPr="00280B16">
        <w:rPr>
          <w:rFonts w:ascii="Arial" w:hAnsi="Arial" w:cs="Arial"/>
          <w:sz w:val="22"/>
          <w:szCs w:val="22"/>
          <w:lang w:val="sl-SI"/>
        </w:rPr>
        <w:t>:</w:t>
      </w:r>
    </w:p>
    <w:p w14:paraId="3CFBAF12" w14:textId="77777777" w:rsidR="00A84300" w:rsidRPr="00280B16" w:rsidRDefault="00A84300" w:rsidP="00FF4B86">
      <w:pPr>
        <w:pStyle w:val="BodyText"/>
        <w:rPr>
          <w:rFonts w:ascii="Arial" w:hAnsi="Arial" w:cs="Arial"/>
          <w:sz w:val="22"/>
          <w:szCs w:val="22"/>
          <w:lang w:val="sl-SI"/>
        </w:rPr>
      </w:pPr>
    </w:p>
    <w:p w14:paraId="1E7820A8" w14:textId="77777777" w:rsidR="00EB4940" w:rsidRPr="00605001" w:rsidRDefault="003A2BF3" w:rsidP="004D7724">
      <w:pPr>
        <w:pBdr>
          <w:bar w:val="single" w:sz="4" w:color="auto"/>
        </w:pBdr>
        <w:tabs>
          <w:tab w:val="left" w:pos="426"/>
          <w:tab w:val="right" w:pos="9354"/>
        </w:tabs>
        <w:ind w:left="567"/>
        <w:rPr>
          <w:rFonts w:ascii="Arial" w:hAnsi="Arial" w:cs="Arial"/>
          <w:sz w:val="22"/>
          <w:szCs w:val="22"/>
        </w:rPr>
      </w:pPr>
      <w:r w:rsidRPr="00605001">
        <w:rPr>
          <w:rFonts w:ascii="Arial" w:hAnsi="Arial" w:cs="Arial"/>
          <w:sz w:val="22"/>
          <w:szCs w:val="22"/>
        </w:rPr>
        <w:t xml:space="preserve">- </w:t>
      </w:r>
      <w:r w:rsidR="009A627C" w:rsidRPr="00605001">
        <w:rPr>
          <w:rFonts w:ascii="Arial" w:hAnsi="Arial" w:cs="Arial"/>
          <w:sz w:val="22"/>
          <w:szCs w:val="22"/>
        </w:rPr>
        <w:t>3</w:t>
      </w:r>
      <w:r w:rsidR="00783CCE" w:rsidRPr="00605001">
        <w:rPr>
          <w:rFonts w:ascii="Arial" w:hAnsi="Arial" w:cs="Arial"/>
          <w:sz w:val="22"/>
          <w:szCs w:val="22"/>
        </w:rPr>
        <w:t>0</w:t>
      </w:r>
      <w:r w:rsidRPr="00605001">
        <w:rPr>
          <w:rFonts w:ascii="Arial" w:hAnsi="Arial" w:cs="Arial"/>
          <w:sz w:val="22"/>
          <w:szCs w:val="22"/>
        </w:rPr>
        <w:t xml:space="preserve"> </w:t>
      </w:r>
      <w:r w:rsidR="00783CCE" w:rsidRPr="00605001">
        <w:rPr>
          <w:rFonts w:ascii="Arial" w:hAnsi="Arial" w:cs="Arial"/>
          <w:sz w:val="22"/>
          <w:szCs w:val="22"/>
        </w:rPr>
        <w:t xml:space="preserve">% </w:t>
      </w:r>
      <w:r w:rsidR="005C3EFC" w:rsidRPr="00605001">
        <w:rPr>
          <w:rFonts w:ascii="Arial" w:hAnsi="Arial" w:cs="Arial"/>
          <w:sz w:val="22"/>
          <w:szCs w:val="22"/>
        </w:rPr>
        <w:t xml:space="preserve">pogodbene vrednosti PZI </w:t>
      </w:r>
      <w:r w:rsidR="00783CCE" w:rsidRPr="00605001">
        <w:rPr>
          <w:rFonts w:ascii="Arial" w:hAnsi="Arial" w:cs="Arial"/>
          <w:sz w:val="22"/>
          <w:szCs w:val="22"/>
        </w:rPr>
        <w:t xml:space="preserve">po potrditvi </w:t>
      </w:r>
      <w:r w:rsidR="00173F27" w:rsidRPr="00605001">
        <w:rPr>
          <w:rFonts w:ascii="Arial" w:hAnsi="Arial" w:cs="Arial"/>
          <w:sz w:val="22"/>
          <w:szCs w:val="22"/>
        </w:rPr>
        <w:t>PZI</w:t>
      </w:r>
      <w:r w:rsidR="00783CCE" w:rsidRPr="00605001">
        <w:rPr>
          <w:rFonts w:ascii="Arial" w:hAnsi="Arial" w:cs="Arial"/>
          <w:sz w:val="22"/>
          <w:szCs w:val="22"/>
        </w:rPr>
        <w:t xml:space="preserve"> s strani naročnika</w:t>
      </w:r>
      <w:r w:rsidR="00173F27" w:rsidRPr="00605001">
        <w:rPr>
          <w:rFonts w:ascii="Arial" w:hAnsi="Arial" w:cs="Arial"/>
          <w:sz w:val="22"/>
          <w:szCs w:val="22"/>
        </w:rPr>
        <w:t>,</w:t>
      </w:r>
    </w:p>
    <w:p w14:paraId="01898A1A" w14:textId="77777777" w:rsidR="003A2BF3" w:rsidRPr="00605001" w:rsidRDefault="003A2BF3" w:rsidP="004D7724">
      <w:pPr>
        <w:pBdr>
          <w:bar w:val="single" w:sz="4" w:color="auto"/>
        </w:pBdr>
        <w:tabs>
          <w:tab w:val="left" w:pos="426"/>
          <w:tab w:val="right" w:pos="9354"/>
        </w:tabs>
        <w:ind w:left="567"/>
        <w:rPr>
          <w:rFonts w:ascii="Arial" w:hAnsi="Arial" w:cs="Arial"/>
          <w:sz w:val="22"/>
          <w:szCs w:val="22"/>
        </w:rPr>
      </w:pPr>
      <w:r w:rsidRPr="00605001">
        <w:rPr>
          <w:rFonts w:ascii="Arial" w:hAnsi="Arial" w:cs="Arial"/>
          <w:sz w:val="22"/>
          <w:szCs w:val="22"/>
        </w:rPr>
        <w:t xml:space="preserve">- </w:t>
      </w:r>
      <w:r w:rsidR="009A627C" w:rsidRPr="00605001">
        <w:rPr>
          <w:rFonts w:ascii="Arial" w:hAnsi="Arial" w:cs="Arial"/>
          <w:sz w:val="22"/>
          <w:szCs w:val="22"/>
        </w:rPr>
        <w:t>7</w:t>
      </w:r>
      <w:r w:rsidRPr="00605001">
        <w:rPr>
          <w:rFonts w:ascii="Arial" w:hAnsi="Arial" w:cs="Arial"/>
          <w:sz w:val="22"/>
          <w:szCs w:val="22"/>
        </w:rPr>
        <w:t xml:space="preserve">0 % </w:t>
      </w:r>
      <w:r w:rsidR="005C3EFC" w:rsidRPr="00605001">
        <w:rPr>
          <w:rFonts w:ascii="Arial" w:hAnsi="Arial" w:cs="Arial"/>
          <w:sz w:val="22"/>
          <w:szCs w:val="22"/>
        </w:rPr>
        <w:t xml:space="preserve">pogodbene vrednosti PZI </w:t>
      </w:r>
      <w:r w:rsidRPr="00605001">
        <w:rPr>
          <w:rFonts w:ascii="Arial" w:hAnsi="Arial" w:cs="Arial"/>
          <w:sz w:val="22"/>
          <w:szCs w:val="22"/>
        </w:rPr>
        <w:t xml:space="preserve">po oddaji dokončno izdelanih </w:t>
      </w:r>
      <w:r w:rsidR="00011F22">
        <w:rPr>
          <w:rFonts w:ascii="Arial" w:hAnsi="Arial" w:cs="Arial"/>
          <w:sz w:val="22"/>
          <w:szCs w:val="22"/>
        </w:rPr>
        <w:t>5</w:t>
      </w:r>
      <w:r w:rsidRPr="00605001">
        <w:rPr>
          <w:rFonts w:ascii="Arial" w:hAnsi="Arial" w:cs="Arial"/>
          <w:sz w:val="22"/>
          <w:szCs w:val="22"/>
        </w:rPr>
        <w:t xml:space="preserve"> papirnatih izvodov in </w:t>
      </w:r>
      <w:r w:rsidR="00011F22">
        <w:rPr>
          <w:rFonts w:ascii="Arial" w:hAnsi="Arial" w:cs="Arial"/>
          <w:sz w:val="22"/>
          <w:szCs w:val="22"/>
        </w:rPr>
        <w:t>5</w:t>
      </w:r>
      <w:r w:rsidRPr="00605001">
        <w:rPr>
          <w:rFonts w:ascii="Arial" w:hAnsi="Arial" w:cs="Arial"/>
          <w:sz w:val="22"/>
          <w:szCs w:val="22"/>
        </w:rPr>
        <w:t xml:space="preserve"> digitalnih izvodov PZI, vključno z vsemi pozitivnimi mnenji.</w:t>
      </w:r>
    </w:p>
    <w:p w14:paraId="1483BC59" w14:textId="77777777" w:rsidR="003A2BF3" w:rsidRPr="004B0891" w:rsidRDefault="003A2BF3" w:rsidP="003A2BF3">
      <w:pPr>
        <w:pBdr>
          <w:bar w:val="single" w:sz="4" w:color="auto"/>
        </w:pBdr>
        <w:tabs>
          <w:tab w:val="left" w:pos="426"/>
          <w:tab w:val="right" w:pos="9354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CDD5EF4" w14:textId="77777777" w:rsidR="00B011D1" w:rsidRPr="00280B16" w:rsidRDefault="00F819BB" w:rsidP="00B011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 zavrnitve računa s strani na</w:t>
      </w:r>
      <w:r w:rsidR="00A361F3">
        <w:rPr>
          <w:rFonts w:ascii="Arial" w:hAnsi="Arial" w:cs="Arial"/>
          <w:sz w:val="22"/>
          <w:szCs w:val="22"/>
        </w:rPr>
        <w:t xml:space="preserve">ročnika </w:t>
      </w:r>
      <w:r w:rsidR="00B011D1" w:rsidRPr="00280B16">
        <w:rPr>
          <w:rFonts w:ascii="Arial" w:hAnsi="Arial" w:cs="Arial"/>
          <w:sz w:val="22"/>
          <w:szCs w:val="22"/>
        </w:rPr>
        <w:t xml:space="preserve">je </w:t>
      </w:r>
      <w:r w:rsidR="00C80990">
        <w:rPr>
          <w:rFonts w:ascii="Arial" w:hAnsi="Arial" w:cs="Arial"/>
          <w:sz w:val="22"/>
          <w:szCs w:val="22"/>
        </w:rPr>
        <w:t xml:space="preserve">izvajalec </w:t>
      </w:r>
      <w:r w:rsidR="00B011D1" w:rsidRPr="00280B16">
        <w:rPr>
          <w:rFonts w:ascii="Arial" w:hAnsi="Arial" w:cs="Arial"/>
          <w:sz w:val="22"/>
          <w:szCs w:val="22"/>
        </w:rPr>
        <w:t xml:space="preserve">dolžan v roku 5 dni od zavrnitve </w:t>
      </w:r>
      <w:r w:rsidR="005B512F" w:rsidRPr="00280B16">
        <w:rPr>
          <w:rFonts w:ascii="Arial" w:hAnsi="Arial" w:cs="Arial"/>
          <w:sz w:val="22"/>
          <w:szCs w:val="22"/>
        </w:rPr>
        <w:t>računa</w:t>
      </w:r>
      <w:r w:rsidR="00B011D1" w:rsidRPr="00280B16">
        <w:rPr>
          <w:rFonts w:ascii="Arial" w:hAnsi="Arial" w:cs="Arial"/>
          <w:sz w:val="22"/>
          <w:szCs w:val="22"/>
        </w:rPr>
        <w:t xml:space="preserve"> ali nje</w:t>
      </w:r>
      <w:r w:rsidR="005B512F" w:rsidRPr="00280B16">
        <w:rPr>
          <w:rFonts w:ascii="Arial" w:hAnsi="Arial" w:cs="Arial"/>
          <w:sz w:val="22"/>
          <w:szCs w:val="22"/>
        </w:rPr>
        <w:t xml:space="preserve">govega </w:t>
      </w:r>
      <w:r w:rsidR="00B011D1" w:rsidRPr="00280B16">
        <w:rPr>
          <w:rFonts w:ascii="Arial" w:hAnsi="Arial" w:cs="Arial"/>
          <w:sz w:val="22"/>
          <w:szCs w:val="22"/>
        </w:rPr>
        <w:t xml:space="preserve">dela naročniku izstaviti dobropis in mu tako zagotoviti ustrezno knjigovodsko listino za izvršitev plačila nespornega dela </w:t>
      </w:r>
      <w:r w:rsidR="005B512F" w:rsidRPr="00280B16">
        <w:rPr>
          <w:rFonts w:ascii="Arial" w:hAnsi="Arial" w:cs="Arial"/>
          <w:sz w:val="22"/>
          <w:szCs w:val="22"/>
        </w:rPr>
        <w:t>računa</w:t>
      </w:r>
      <w:r w:rsidR="00B011D1" w:rsidRPr="00280B16">
        <w:rPr>
          <w:rFonts w:ascii="Arial" w:hAnsi="Arial" w:cs="Arial"/>
          <w:sz w:val="22"/>
          <w:szCs w:val="22"/>
        </w:rPr>
        <w:t xml:space="preserve">. </w:t>
      </w:r>
      <w:r w:rsidR="00C80990">
        <w:rPr>
          <w:rFonts w:ascii="Arial" w:hAnsi="Arial" w:cs="Arial"/>
          <w:sz w:val="22"/>
          <w:szCs w:val="22"/>
        </w:rPr>
        <w:t>Od pravilno izdanega dobropisa teče rok za plačilo</w:t>
      </w:r>
      <w:r w:rsidR="000A0CC2">
        <w:rPr>
          <w:rFonts w:ascii="Arial" w:hAnsi="Arial" w:cs="Arial"/>
          <w:sz w:val="22"/>
          <w:szCs w:val="22"/>
        </w:rPr>
        <w:t xml:space="preserve"> nespornega dela računa</w:t>
      </w:r>
      <w:r w:rsidR="00C80990">
        <w:rPr>
          <w:rFonts w:ascii="Arial" w:hAnsi="Arial" w:cs="Arial"/>
          <w:sz w:val="22"/>
          <w:szCs w:val="22"/>
        </w:rPr>
        <w:t>.</w:t>
      </w:r>
    </w:p>
    <w:p w14:paraId="73907398" w14:textId="77777777" w:rsidR="00B011D1" w:rsidRPr="00280B16" w:rsidRDefault="00B011D1" w:rsidP="00B011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F7237" w14:textId="77777777" w:rsidR="00145566" w:rsidRPr="00280B16" w:rsidRDefault="00145566" w:rsidP="00145566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94101">
        <w:rPr>
          <w:rFonts w:ascii="Arial" w:hAnsi="Arial" w:cs="Arial"/>
          <w:sz w:val="22"/>
          <w:szCs w:val="22"/>
        </w:rPr>
        <w:t xml:space="preserve">Rok plačila je 30. </w:t>
      </w:r>
      <w:r w:rsidR="00457C14" w:rsidRPr="00594101">
        <w:rPr>
          <w:rFonts w:ascii="Arial" w:hAnsi="Arial" w:cs="Arial"/>
          <w:sz w:val="22"/>
          <w:szCs w:val="22"/>
        </w:rPr>
        <w:t>d</w:t>
      </w:r>
      <w:r w:rsidRPr="00594101">
        <w:rPr>
          <w:rFonts w:ascii="Arial" w:hAnsi="Arial" w:cs="Arial"/>
          <w:sz w:val="22"/>
          <w:szCs w:val="22"/>
        </w:rPr>
        <w:t>an</w:t>
      </w:r>
      <w:r w:rsidR="00457C14" w:rsidRPr="00594101">
        <w:rPr>
          <w:rFonts w:ascii="Arial" w:hAnsi="Arial" w:cs="Arial"/>
          <w:sz w:val="22"/>
          <w:szCs w:val="22"/>
        </w:rPr>
        <w:t xml:space="preserve"> od prejema pravilno izstavljenega</w:t>
      </w:r>
      <w:r w:rsidR="0054520F" w:rsidRPr="00594101">
        <w:rPr>
          <w:rFonts w:ascii="Arial" w:hAnsi="Arial" w:cs="Arial"/>
          <w:sz w:val="22"/>
          <w:szCs w:val="22"/>
        </w:rPr>
        <w:t xml:space="preserve"> e-</w:t>
      </w:r>
      <w:r w:rsidR="00457C14" w:rsidRPr="00594101">
        <w:rPr>
          <w:rFonts w:ascii="Arial" w:hAnsi="Arial" w:cs="Arial"/>
          <w:sz w:val="22"/>
          <w:szCs w:val="22"/>
        </w:rPr>
        <w:t>računa</w:t>
      </w:r>
      <w:r w:rsidRPr="00594101">
        <w:rPr>
          <w:rFonts w:ascii="Arial" w:hAnsi="Arial" w:cs="Arial"/>
          <w:sz w:val="22"/>
          <w:szCs w:val="22"/>
        </w:rPr>
        <w:t>, pri čemer začne teči plačilni rok naslednji dan po prejemu računov</w:t>
      </w:r>
      <w:r w:rsidR="00B011D1" w:rsidRPr="00594101">
        <w:rPr>
          <w:rFonts w:ascii="Arial" w:hAnsi="Arial" w:cs="Arial"/>
          <w:sz w:val="22"/>
          <w:szCs w:val="22"/>
        </w:rPr>
        <w:t xml:space="preserve"> oz. knjigovodske listine</w:t>
      </w:r>
      <w:r w:rsidRPr="00594101">
        <w:rPr>
          <w:rFonts w:ascii="Arial" w:hAnsi="Arial" w:cs="Arial"/>
          <w:sz w:val="22"/>
          <w:szCs w:val="22"/>
        </w:rPr>
        <w:t xml:space="preserve">, ki </w:t>
      </w:r>
      <w:r w:rsidR="0054520F" w:rsidRPr="00594101">
        <w:rPr>
          <w:rFonts w:ascii="Arial" w:hAnsi="Arial" w:cs="Arial"/>
          <w:sz w:val="22"/>
          <w:szCs w:val="22"/>
        </w:rPr>
        <w:t>je</w:t>
      </w:r>
      <w:r w:rsidRPr="00594101">
        <w:rPr>
          <w:rFonts w:ascii="Arial" w:hAnsi="Arial" w:cs="Arial"/>
          <w:sz w:val="22"/>
          <w:szCs w:val="22"/>
        </w:rPr>
        <w:t xml:space="preserve"> podlaga za izplačilo.</w:t>
      </w:r>
    </w:p>
    <w:p w14:paraId="70BD57B5" w14:textId="77777777" w:rsidR="0041185E" w:rsidRPr="00280B16" w:rsidRDefault="0041185E" w:rsidP="00145566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ADAAFA5" w14:textId="77777777" w:rsidR="00145566" w:rsidRDefault="00145566" w:rsidP="00145566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Odstopanje od načina plačila, ki bi nastalo kot posledica spremembe sprejetega proračuna Mestna občine Novo mesto, bosta naročnik in izvajalec uskladili z aneksom k veljavni pogodbi.</w:t>
      </w:r>
    </w:p>
    <w:p w14:paraId="5BF9CA45" w14:textId="77777777" w:rsidR="00787E64" w:rsidRDefault="00787E64" w:rsidP="006A250E">
      <w:pPr>
        <w:jc w:val="center"/>
        <w:rPr>
          <w:rFonts w:ascii="Arial" w:hAnsi="Arial" w:cs="Arial"/>
          <w:b/>
          <w:sz w:val="22"/>
          <w:szCs w:val="22"/>
        </w:rPr>
      </w:pPr>
    </w:p>
    <w:p w14:paraId="3FA0CA8B" w14:textId="77777777" w:rsidR="00787E64" w:rsidRDefault="00787E64" w:rsidP="006A250E">
      <w:pPr>
        <w:jc w:val="center"/>
        <w:rPr>
          <w:rFonts w:ascii="Arial" w:hAnsi="Arial" w:cs="Arial"/>
          <w:b/>
          <w:sz w:val="22"/>
          <w:szCs w:val="22"/>
        </w:rPr>
      </w:pPr>
    </w:p>
    <w:p w14:paraId="545FBDDF" w14:textId="77777777" w:rsidR="00787E64" w:rsidRDefault="00787E64" w:rsidP="006A250E">
      <w:pPr>
        <w:jc w:val="center"/>
        <w:rPr>
          <w:rFonts w:ascii="Arial" w:hAnsi="Arial" w:cs="Arial"/>
          <w:b/>
          <w:sz w:val="22"/>
          <w:szCs w:val="22"/>
        </w:rPr>
      </w:pPr>
    </w:p>
    <w:p w14:paraId="4DED4625" w14:textId="77777777" w:rsidR="00787E64" w:rsidRDefault="00787E64" w:rsidP="006A250E">
      <w:pPr>
        <w:jc w:val="center"/>
        <w:rPr>
          <w:rFonts w:ascii="Arial" w:hAnsi="Arial" w:cs="Arial"/>
          <w:b/>
          <w:sz w:val="22"/>
          <w:szCs w:val="22"/>
        </w:rPr>
      </w:pPr>
    </w:p>
    <w:p w14:paraId="16F200DB" w14:textId="7804097F" w:rsidR="00490C84" w:rsidRPr="00280B16" w:rsidRDefault="00B011D1" w:rsidP="006A250E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lastRenderedPageBreak/>
        <w:t xml:space="preserve">VI. </w:t>
      </w:r>
      <w:r w:rsidR="00490C84" w:rsidRPr="00280B16">
        <w:rPr>
          <w:rFonts w:ascii="Arial" w:hAnsi="Arial" w:cs="Arial"/>
          <w:b/>
          <w:sz w:val="22"/>
          <w:szCs w:val="22"/>
        </w:rPr>
        <w:t>OBVEZNOSTI IZVAJALCA</w:t>
      </w:r>
    </w:p>
    <w:p w14:paraId="5D179631" w14:textId="77777777" w:rsidR="00B75C89" w:rsidRPr="00280B16" w:rsidRDefault="00B75C89" w:rsidP="006A250E">
      <w:pPr>
        <w:jc w:val="center"/>
        <w:rPr>
          <w:rFonts w:ascii="Arial" w:hAnsi="Arial" w:cs="Arial"/>
          <w:b/>
          <w:sz w:val="22"/>
          <w:szCs w:val="22"/>
        </w:rPr>
      </w:pPr>
    </w:p>
    <w:p w14:paraId="6CE9BE53" w14:textId="77777777" w:rsidR="00490C84" w:rsidRPr="00280B16" w:rsidRDefault="00490C84" w:rsidP="007F1164">
      <w:pPr>
        <w:pStyle w:val="Odstavekseznama1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5E375EE7" w14:textId="77777777" w:rsidR="00490C84" w:rsidRPr="00280B16" w:rsidRDefault="00490C84" w:rsidP="00D63127">
      <w:pPr>
        <w:jc w:val="both"/>
        <w:rPr>
          <w:rFonts w:ascii="Arial" w:hAnsi="Arial" w:cs="Arial"/>
          <w:sz w:val="22"/>
          <w:szCs w:val="22"/>
        </w:rPr>
      </w:pPr>
    </w:p>
    <w:p w14:paraId="0D409B5D" w14:textId="77777777" w:rsidR="00557ED1" w:rsidRPr="00280B16" w:rsidRDefault="00490C84" w:rsidP="00557ED1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Izvajalec </w:t>
      </w:r>
      <w:r w:rsidR="002D7297" w:rsidRPr="00280B16">
        <w:rPr>
          <w:rFonts w:ascii="Arial" w:hAnsi="Arial" w:cs="Arial"/>
          <w:sz w:val="22"/>
          <w:szCs w:val="22"/>
        </w:rPr>
        <w:t>bo projektno dokumentacijo iz 2. člena te pogodbe izdelal</w:t>
      </w:r>
      <w:r w:rsidR="00D63127" w:rsidRPr="00280B16">
        <w:rPr>
          <w:rFonts w:ascii="Arial" w:hAnsi="Arial" w:cs="Arial"/>
          <w:sz w:val="22"/>
          <w:szCs w:val="22"/>
        </w:rPr>
        <w:t xml:space="preserve"> skladno </w:t>
      </w:r>
      <w:r w:rsidR="00457C14" w:rsidRPr="00280B16">
        <w:rPr>
          <w:rFonts w:ascii="Arial" w:eastAsia="Arial" w:hAnsi="Arial" w:cs="Arial"/>
          <w:color w:val="000000"/>
          <w:sz w:val="22"/>
          <w:szCs w:val="22"/>
        </w:rPr>
        <w:t>s Pravilnikom o podrobnejši vsebini dokumentacije in obrazcih, povezanih z graditvijo objektov (Uradni list RS, št. 36/</w:t>
      </w:r>
      <w:r w:rsidR="00457C14" w:rsidRPr="00EC01A5">
        <w:rPr>
          <w:rFonts w:ascii="Arial" w:eastAsia="Arial" w:hAnsi="Arial" w:cs="Arial"/>
          <w:color w:val="000000"/>
          <w:sz w:val="22"/>
          <w:szCs w:val="22"/>
        </w:rPr>
        <w:t>2018</w:t>
      </w:r>
      <w:r w:rsidR="00623197" w:rsidRPr="00EC01A5">
        <w:rPr>
          <w:rFonts w:ascii="Arial" w:hAnsi="Arial" w:cs="Arial"/>
          <w:sz w:val="22"/>
          <w:szCs w:val="22"/>
        </w:rPr>
        <w:t xml:space="preserve">, </w:t>
      </w:r>
      <w:hyperlink r:id="rId8" w:tgtFrame="_blank" w:tooltip="Popravek Pravilnika o podrobnejši vsebini dokumentacije in obrazcih, povezanih z graditvijo objektov" w:history="1">
        <w:r w:rsidR="00623197" w:rsidRPr="00EC01A5">
          <w:rPr>
            <w:rFonts w:ascii="Arial" w:hAnsi="Arial" w:cs="Arial"/>
            <w:sz w:val="22"/>
            <w:szCs w:val="22"/>
          </w:rPr>
          <w:t>51/18 – popr.</w:t>
        </w:r>
      </w:hyperlink>
      <w:r w:rsidR="00623197" w:rsidRPr="00EC01A5">
        <w:rPr>
          <w:rFonts w:ascii="Arial" w:hAnsi="Arial" w:cs="Arial"/>
          <w:sz w:val="22"/>
          <w:szCs w:val="22"/>
        </w:rPr>
        <w:t xml:space="preserve"> in </w:t>
      </w:r>
      <w:hyperlink r:id="rId9" w:tgtFrame="_blank" w:tooltip="Pravilnik o spremembah Pravilnika o podrobnejši vsebini dokumentacije in obrazcih, povezanih z graditvijo objektov" w:history="1">
        <w:r w:rsidR="00623197" w:rsidRPr="00EC01A5">
          <w:rPr>
            <w:rFonts w:ascii="Arial" w:hAnsi="Arial" w:cs="Arial"/>
            <w:sz w:val="22"/>
            <w:szCs w:val="22"/>
          </w:rPr>
          <w:t>197/20</w:t>
        </w:r>
      </w:hyperlink>
      <w:r w:rsidR="00457C14" w:rsidRPr="00EC01A5">
        <w:rPr>
          <w:rFonts w:ascii="Arial" w:eastAsia="Arial" w:hAnsi="Arial" w:cs="Arial"/>
          <w:sz w:val="22"/>
          <w:szCs w:val="22"/>
        </w:rPr>
        <w:t>)</w:t>
      </w:r>
      <w:r w:rsidR="00457C14" w:rsidRPr="00280B1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57ED1" w:rsidRPr="00280B16">
        <w:rPr>
          <w:rFonts w:ascii="Arial" w:hAnsi="Arial" w:cs="Arial"/>
          <w:sz w:val="22"/>
          <w:szCs w:val="22"/>
        </w:rPr>
        <w:t>in veljavnimi prostorskimi akti ter zakonodajo in podzakonskimi akti za tovrstno gradnjo.</w:t>
      </w:r>
    </w:p>
    <w:p w14:paraId="0294F14A" w14:textId="77777777" w:rsidR="00557ED1" w:rsidRPr="00280B16" w:rsidRDefault="00557ED1" w:rsidP="00D63127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6F967B2" w14:textId="77777777" w:rsidR="001E5A43" w:rsidRPr="00280B16" w:rsidRDefault="001E5A43" w:rsidP="00D63127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Izvajalec se s podpisom te pogodbe zavezuje, da pri izvedbi pogodbenih del ne</w:t>
      </w:r>
      <w:r w:rsidR="00213147" w:rsidRPr="00280B16">
        <w:rPr>
          <w:rFonts w:ascii="Arial" w:hAnsi="Arial" w:cs="Arial"/>
          <w:sz w:val="22"/>
          <w:szCs w:val="22"/>
        </w:rPr>
        <w:t xml:space="preserve"> bo</w:t>
      </w:r>
      <w:r w:rsidRPr="00280B16">
        <w:rPr>
          <w:rFonts w:ascii="Arial" w:hAnsi="Arial" w:cs="Arial"/>
          <w:sz w:val="22"/>
          <w:szCs w:val="22"/>
        </w:rPr>
        <w:t xml:space="preserve"> kršil morebitnih že obstoječih avtorskih pravic tretjih oseb</w:t>
      </w:r>
      <w:r w:rsidR="00B535D6" w:rsidRPr="00280B16">
        <w:rPr>
          <w:rFonts w:ascii="Arial" w:hAnsi="Arial" w:cs="Arial"/>
          <w:sz w:val="22"/>
          <w:szCs w:val="22"/>
        </w:rPr>
        <w:t xml:space="preserve"> s področja predmeta te pogodbe</w:t>
      </w:r>
      <w:r w:rsidR="000A0CC2">
        <w:rPr>
          <w:rFonts w:ascii="Arial" w:hAnsi="Arial" w:cs="Arial"/>
          <w:sz w:val="22"/>
          <w:szCs w:val="22"/>
        </w:rPr>
        <w:t>.</w:t>
      </w:r>
      <w:r w:rsidR="00B535D6" w:rsidRPr="00280B16">
        <w:rPr>
          <w:rFonts w:ascii="Arial" w:hAnsi="Arial" w:cs="Arial"/>
          <w:sz w:val="22"/>
          <w:szCs w:val="22"/>
        </w:rPr>
        <w:t xml:space="preserve"> </w:t>
      </w:r>
    </w:p>
    <w:p w14:paraId="490BD9E7" w14:textId="77777777" w:rsidR="00112CDB" w:rsidRPr="00280B16" w:rsidRDefault="00112CDB" w:rsidP="00D63127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6B35346" w14:textId="77777777" w:rsidR="00112CDB" w:rsidRPr="00280B16" w:rsidRDefault="00112CDB" w:rsidP="00D63127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Obveznosti izvajalca so:</w:t>
      </w:r>
    </w:p>
    <w:p w14:paraId="088E94E7" w14:textId="77777777" w:rsidR="00D9579D" w:rsidRPr="00280B16" w:rsidRDefault="00D9579D" w:rsidP="00D9579D">
      <w:pPr>
        <w:pStyle w:val="BodyText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 bo prevzete naloge, določene po tej pogodbi opravil strokovno, vestno in kvalitetno, v skladu z veljavnimi predpisi, pravili stroke in standardi,</w:t>
      </w:r>
    </w:p>
    <w:p w14:paraId="60F307AE" w14:textId="77777777" w:rsidR="0041185E" w:rsidRPr="00280B16" w:rsidRDefault="0041185E" w:rsidP="0041185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da bo pri oddaji elektronske oblike projektne dokumentacije upošteval Navodila Mestne občine </w:t>
      </w:r>
      <w:r w:rsidR="00997EE0" w:rsidRPr="00280B16">
        <w:rPr>
          <w:rFonts w:ascii="Arial" w:hAnsi="Arial" w:cs="Arial"/>
          <w:sz w:val="22"/>
          <w:szCs w:val="22"/>
        </w:rPr>
        <w:t xml:space="preserve">Novo mesto </w:t>
      </w:r>
      <w:r w:rsidRPr="00280B16">
        <w:rPr>
          <w:rFonts w:ascii="Arial" w:hAnsi="Arial" w:cs="Arial"/>
          <w:sz w:val="22"/>
          <w:szCs w:val="22"/>
        </w:rPr>
        <w:t>za pripravo digitalnih podatkov o prostorskih aktih in projektni dokumentaciji št. 3826-1/2012 z dne 3. 7. 2012,</w:t>
      </w:r>
    </w:p>
    <w:p w14:paraId="667A8D07" w14:textId="77777777" w:rsidR="00D9579D" w:rsidRPr="00280B16" w:rsidRDefault="00D9579D" w:rsidP="00D34F5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 bo aktivno sodeloval z naročnikom, pri svojem delu upošteval smernice in delovna napotila ter zahteve, ki so ali še bodo dane z dokumentacijo,</w:t>
      </w:r>
    </w:p>
    <w:p w14:paraId="06813830" w14:textId="77777777" w:rsidR="008172C1" w:rsidRPr="00280B16" w:rsidRDefault="00112CDB" w:rsidP="00D34F56">
      <w:pPr>
        <w:pStyle w:val="BodyText"/>
        <w:numPr>
          <w:ilvl w:val="0"/>
          <w:numId w:val="10"/>
        </w:numPr>
        <w:ind w:left="709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</w:t>
      </w:r>
      <w:r w:rsidR="008172C1" w:rsidRPr="00280B16">
        <w:rPr>
          <w:rFonts w:ascii="Arial" w:hAnsi="Arial" w:cs="Arial"/>
          <w:sz w:val="22"/>
          <w:szCs w:val="22"/>
        </w:rPr>
        <w:t xml:space="preserve"> je dolžan vso pisno ko</w:t>
      </w:r>
      <w:r w:rsidRPr="00280B16">
        <w:rPr>
          <w:rFonts w:ascii="Arial" w:hAnsi="Arial" w:cs="Arial"/>
          <w:sz w:val="22"/>
          <w:szCs w:val="22"/>
        </w:rPr>
        <w:t>respondenco pošiljati naročniku,</w:t>
      </w:r>
    </w:p>
    <w:p w14:paraId="26553978" w14:textId="77777777" w:rsidR="00D9579D" w:rsidRPr="00280B16" w:rsidRDefault="00D9579D" w:rsidP="00D34F56">
      <w:pPr>
        <w:pStyle w:val="BodyText"/>
        <w:numPr>
          <w:ilvl w:val="0"/>
          <w:numId w:val="10"/>
        </w:numPr>
        <w:ind w:left="709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 naročnika sproti obvešča o tekočih problemih in o nastalih situacijah, ki bi utegnile vplivati na izvršitev pogodbenih</w:t>
      </w:r>
      <w:r w:rsidR="005F167B" w:rsidRPr="00280B16">
        <w:rPr>
          <w:rFonts w:ascii="Arial" w:hAnsi="Arial" w:cs="Arial"/>
          <w:sz w:val="22"/>
          <w:szCs w:val="22"/>
        </w:rPr>
        <w:t xml:space="preserve"> obveznosti,</w:t>
      </w:r>
    </w:p>
    <w:p w14:paraId="2E8A74A1" w14:textId="77777777" w:rsidR="00586279" w:rsidRPr="00280B16" w:rsidRDefault="00D9579D" w:rsidP="00D34F56">
      <w:pPr>
        <w:numPr>
          <w:ilvl w:val="0"/>
          <w:numId w:val="10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da bo na </w:t>
      </w:r>
      <w:r w:rsidR="00112CDB" w:rsidRPr="00280B16">
        <w:rPr>
          <w:rFonts w:ascii="Arial" w:hAnsi="Arial" w:cs="Arial"/>
          <w:sz w:val="22"/>
          <w:szCs w:val="22"/>
        </w:rPr>
        <w:t>pobudo naročnika v vsaki fazi izdelave projektne dokumentacije dajal pojasnila v zvezi z njeno izdelavo</w:t>
      </w:r>
      <w:r w:rsidRPr="00280B16">
        <w:rPr>
          <w:rFonts w:ascii="Arial" w:hAnsi="Arial" w:cs="Arial"/>
          <w:sz w:val="22"/>
          <w:szCs w:val="22"/>
        </w:rPr>
        <w:t xml:space="preserve"> in pojasnjeval vse morebitne nejasnosti glede pogodbenih del</w:t>
      </w:r>
      <w:r w:rsidR="00112CDB" w:rsidRPr="00280B16">
        <w:rPr>
          <w:rFonts w:ascii="Arial" w:hAnsi="Arial" w:cs="Arial"/>
          <w:sz w:val="22"/>
          <w:szCs w:val="22"/>
        </w:rPr>
        <w:t>,</w:t>
      </w:r>
    </w:p>
    <w:p w14:paraId="10A91BA2" w14:textId="77777777" w:rsidR="00112CDB" w:rsidRPr="00280B16" w:rsidRDefault="00112CDB" w:rsidP="00D34F56">
      <w:pPr>
        <w:numPr>
          <w:ilvl w:val="0"/>
          <w:numId w:val="10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 bo naročniku kadarkoli omogočil vpogled</w:t>
      </w:r>
      <w:r w:rsidR="00995AD8" w:rsidRPr="00280B16">
        <w:rPr>
          <w:rFonts w:ascii="Arial" w:hAnsi="Arial" w:cs="Arial"/>
          <w:sz w:val="22"/>
          <w:szCs w:val="22"/>
        </w:rPr>
        <w:t xml:space="preserve"> v izvajanje pogodbenih del in </w:t>
      </w:r>
      <w:r w:rsidRPr="00280B16">
        <w:rPr>
          <w:rFonts w:ascii="Arial" w:hAnsi="Arial" w:cs="Arial"/>
          <w:sz w:val="22"/>
          <w:szCs w:val="22"/>
        </w:rPr>
        <w:t>upošteval njegova navodila o posameznih vprašanjih,</w:t>
      </w:r>
    </w:p>
    <w:p w14:paraId="4295D2D8" w14:textId="77777777" w:rsidR="00112CDB" w:rsidRPr="00280B16" w:rsidRDefault="00112CDB" w:rsidP="00D34F56">
      <w:pPr>
        <w:numPr>
          <w:ilvl w:val="0"/>
          <w:numId w:val="10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 bo na svoje stroške in v roku, sporazumno določenem med pogodbenima strankama, izvršil dopolnitve in spremembe projektne dokumentacije, če se ugotovi, da je glede na predmet in obseg pogodbe pomanjkljiva,</w:t>
      </w:r>
    </w:p>
    <w:p w14:paraId="08C67CC4" w14:textId="77777777" w:rsidR="00B011D1" w:rsidRPr="00280B16" w:rsidRDefault="00112CDB" w:rsidP="00D34F56">
      <w:pPr>
        <w:numPr>
          <w:ilvl w:val="0"/>
          <w:numId w:val="10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 bo za vsak predlog spremembe projektne dokumentacije, za katerega misli, da je smotrn in ni v skladu s projektno nalogo, priskrbel soglasje naročnika</w:t>
      </w:r>
      <w:r w:rsidR="00B011D1" w:rsidRPr="00280B16">
        <w:rPr>
          <w:rFonts w:ascii="Arial" w:hAnsi="Arial" w:cs="Arial"/>
          <w:sz w:val="22"/>
          <w:szCs w:val="22"/>
        </w:rPr>
        <w:t>,</w:t>
      </w:r>
    </w:p>
    <w:p w14:paraId="41AD2BF1" w14:textId="77777777" w:rsidR="00B011D1" w:rsidRDefault="00B011D1" w:rsidP="00B011D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da bo sodeloval pri predstavitvi projektne dokumentacije pri </w:t>
      </w:r>
      <w:r w:rsidR="009622EF" w:rsidRPr="00280B16">
        <w:rPr>
          <w:rFonts w:ascii="Arial" w:hAnsi="Arial" w:cs="Arial"/>
          <w:sz w:val="22"/>
          <w:szCs w:val="22"/>
        </w:rPr>
        <w:t>postopkih pridobivanja</w:t>
      </w:r>
      <w:r w:rsidR="004967C3" w:rsidRPr="00280B16">
        <w:rPr>
          <w:rFonts w:ascii="Arial" w:hAnsi="Arial" w:cs="Arial"/>
          <w:sz w:val="22"/>
          <w:szCs w:val="22"/>
        </w:rPr>
        <w:t xml:space="preserve"> pravice graditi</w:t>
      </w:r>
      <w:r w:rsidRPr="00280B16">
        <w:rPr>
          <w:rFonts w:ascii="Arial" w:hAnsi="Arial" w:cs="Arial"/>
          <w:sz w:val="22"/>
          <w:szCs w:val="22"/>
        </w:rPr>
        <w:t xml:space="preserve"> ter izvršil vse korekcije projektne dokumentacije po utemeljenih zahtevah,</w:t>
      </w:r>
    </w:p>
    <w:p w14:paraId="2B7B93FE" w14:textId="77777777" w:rsidR="00C35B78" w:rsidRPr="00280B16" w:rsidRDefault="00C35B78" w:rsidP="00B011D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bo aktivno sodeloval z lastniki tangiranih nepremičnin in z njimi usklajeval potek trase, tudi s prikazi na terenu, če bodo zahtevani s strani lastnikov tangiranih nepremičnin, </w:t>
      </w:r>
    </w:p>
    <w:p w14:paraId="3EE95024" w14:textId="77777777" w:rsidR="00B011D1" w:rsidRPr="00280B16" w:rsidRDefault="00B011D1" w:rsidP="00B011D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predal naročniku izdelano projektno dokumentacijo v dogovorjenem obsegu in na dogovorjen način</w:t>
      </w:r>
      <w:r w:rsidR="001C23DA">
        <w:rPr>
          <w:rFonts w:ascii="Arial" w:hAnsi="Arial" w:cs="Arial"/>
          <w:sz w:val="22"/>
          <w:szCs w:val="22"/>
        </w:rPr>
        <w:t>.</w:t>
      </w:r>
    </w:p>
    <w:p w14:paraId="17B438E4" w14:textId="77777777" w:rsidR="00BE3198" w:rsidRPr="00280B16" w:rsidRDefault="00BE3198" w:rsidP="00BE3198">
      <w:pPr>
        <w:jc w:val="both"/>
        <w:rPr>
          <w:rFonts w:ascii="Arial" w:hAnsi="Arial" w:cs="Arial"/>
          <w:sz w:val="22"/>
          <w:szCs w:val="22"/>
        </w:rPr>
      </w:pPr>
    </w:p>
    <w:p w14:paraId="77F74510" w14:textId="77777777" w:rsidR="00BE3198" w:rsidRPr="00280B16" w:rsidRDefault="00BE3198" w:rsidP="00BE3198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S podpisom te pogodbe izvajalec potrjuje, da je seznanjen z lokacij</w:t>
      </w:r>
      <w:r w:rsidR="00231E95" w:rsidRPr="00280B16">
        <w:rPr>
          <w:rFonts w:ascii="Arial" w:hAnsi="Arial" w:cs="Arial"/>
          <w:sz w:val="22"/>
          <w:szCs w:val="22"/>
        </w:rPr>
        <w:t xml:space="preserve">o </w:t>
      </w:r>
      <w:r w:rsidRPr="00280B16">
        <w:rPr>
          <w:rFonts w:ascii="Arial" w:hAnsi="Arial" w:cs="Arial"/>
          <w:sz w:val="22"/>
          <w:szCs w:val="22"/>
        </w:rPr>
        <w:t xml:space="preserve">ter </w:t>
      </w:r>
      <w:r w:rsidR="000F36FA" w:rsidRPr="00280B16">
        <w:rPr>
          <w:rFonts w:ascii="Arial" w:hAnsi="Arial" w:cs="Arial"/>
          <w:sz w:val="22"/>
          <w:szCs w:val="22"/>
        </w:rPr>
        <w:t xml:space="preserve">z </w:t>
      </w:r>
      <w:r w:rsidRPr="00280B16">
        <w:rPr>
          <w:rFonts w:ascii="Arial" w:hAnsi="Arial" w:cs="Arial"/>
          <w:sz w:val="22"/>
          <w:szCs w:val="22"/>
        </w:rPr>
        <w:t>vsemi okoliščinami in pogoji pod katerimi je možna izvedba predmeta pogodbe.</w:t>
      </w:r>
    </w:p>
    <w:p w14:paraId="64216687" w14:textId="77777777" w:rsidR="00B011D1" w:rsidRPr="00280B16" w:rsidRDefault="00B011D1" w:rsidP="00BE3198">
      <w:pPr>
        <w:jc w:val="both"/>
        <w:rPr>
          <w:rFonts w:ascii="Arial" w:hAnsi="Arial" w:cs="Arial"/>
          <w:sz w:val="22"/>
          <w:szCs w:val="22"/>
        </w:rPr>
      </w:pPr>
    </w:p>
    <w:p w14:paraId="4474D2F0" w14:textId="49CE55DD" w:rsidR="006D5796" w:rsidRDefault="00B011D1" w:rsidP="00B011D1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Projektna dokumentacija, ki jo izdela izvajalec, je last naročnika in jo izvajalec preda lahko tretji osebi samo s soglasjem naročnika. Izvajalec je dolžan hraniti izvod kompletne </w:t>
      </w:r>
      <w:r w:rsidR="000A0CC2">
        <w:rPr>
          <w:rFonts w:ascii="Arial" w:hAnsi="Arial" w:cs="Arial"/>
          <w:sz w:val="22"/>
          <w:szCs w:val="22"/>
        </w:rPr>
        <w:t>izdelane dokumentacije</w:t>
      </w:r>
      <w:r w:rsidRPr="00280B16">
        <w:rPr>
          <w:rFonts w:ascii="Arial" w:hAnsi="Arial" w:cs="Arial"/>
          <w:sz w:val="22"/>
          <w:szCs w:val="22"/>
        </w:rPr>
        <w:t xml:space="preserve"> v svojem arhivu.</w:t>
      </w:r>
    </w:p>
    <w:p w14:paraId="1F2ADCCA" w14:textId="77777777" w:rsidR="00566F13" w:rsidRDefault="00566F13" w:rsidP="00B011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FC324F" w:rsidRPr="00FC324F" w14:paraId="2CC096BD" w14:textId="77777777" w:rsidTr="00CC7E37">
        <w:tc>
          <w:tcPr>
            <w:tcW w:w="9288" w:type="dxa"/>
          </w:tcPr>
          <w:p w14:paraId="68916445" w14:textId="5E9A47CB" w:rsidR="00FC324F" w:rsidRPr="00FC324F" w:rsidRDefault="00FC324F" w:rsidP="0050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5740535"/>
            <w:r w:rsidRPr="00FC324F">
              <w:rPr>
                <w:rFonts w:ascii="Arial" w:hAnsi="Arial" w:cs="Arial"/>
                <w:b/>
                <w:sz w:val="22"/>
                <w:szCs w:val="22"/>
              </w:rPr>
              <w:t xml:space="preserve">      VII. PODIZVAJALCI</w:t>
            </w:r>
          </w:p>
        </w:tc>
      </w:tr>
      <w:tr w:rsidR="00FC324F" w:rsidRPr="00FC324F" w14:paraId="51AAA102" w14:textId="77777777" w:rsidTr="00CC7E37">
        <w:tc>
          <w:tcPr>
            <w:tcW w:w="9288" w:type="dxa"/>
          </w:tcPr>
          <w:p w14:paraId="7363AB2C" w14:textId="77777777" w:rsidR="00FC324F" w:rsidRPr="00DC033A" w:rsidRDefault="00FC324F" w:rsidP="00A3165C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53BB77DD" w14:textId="77777777" w:rsidR="00B455F3" w:rsidRDefault="00B455F3" w:rsidP="00BE3198">
      <w:pPr>
        <w:jc w:val="both"/>
        <w:rPr>
          <w:rFonts w:ascii="Arial" w:hAnsi="Arial" w:cs="Arial"/>
          <w:sz w:val="22"/>
          <w:szCs w:val="22"/>
        </w:rPr>
      </w:pPr>
    </w:p>
    <w:p w14:paraId="59F24781" w14:textId="77777777" w:rsidR="00E87E22" w:rsidRPr="00C0759A" w:rsidRDefault="00E87E22" w:rsidP="00E87E22">
      <w:pPr>
        <w:rPr>
          <w:rFonts w:ascii="Arial" w:eastAsia="Calibri" w:hAnsi="Arial" w:cs="Arial"/>
          <w:b/>
          <w:sz w:val="18"/>
          <w:szCs w:val="18"/>
          <w:lang w:eastAsia="en-US"/>
        </w:rPr>
      </w:pPr>
      <w:r w:rsidRPr="00C0759A">
        <w:rPr>
          <w:rFonts w:ascii="Arial" w:eastAsia="Calibri" w:hAnsi="Arial" w:cs="Arial"/>
          <w:b/>
          <w:sz w:val="18"/>
          <w:szCs w:val="18"/>
          <w:lang w:eastAsia="en-US"/>
        </w:rPr>
        <w:t>(Opomba: Spodaj navedeno besedilo bo vključeno v besedilo končne pogodbe v primeru, da ponudnik nastopa sam, brez podizvajalcev.)</w:t>
      </w:r>
    </w:p>
    <w:p w14:paraId="346DD343" w14:textId="77777777" w:rsidR="00E87E22" w:rsidRPr="00C0759A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0759A">
        <w:rPr>
          <w:rFonts w:ascii="Arial" w:eastAsia="Calibri" w:hAnsi="Arial" w:cs="Arial"/>
          <w:sz w:val="22"/>
          <w:szCs w:val="22"/>
          <w:lang w:eastAsia="en-US"/>
        </w:rPr>
        <w:t>9a. člen</w:t>
      </w:r>
    </w:p>
    <w:p w14:paraId="744E7260" w14:textId="77777777" w:rsidR="00E87E22" w:rsidRPr="00C0759A" w:rsidRDefault="00E87E22" w:rsidP="00E87E2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87E042" w14:textId="5FC12530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 xml:space="preserve">Izvajalec bo dela, navedena v pogodbi, opravil sam, brez podizvajalcev. </w:t>
      </w:r>
    </w:p>
    <w:p w14:paraId="13B31042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Izvajalec je dolžan vsa dela izvršiti s svojimi delavci in s svojim materialom.</w:t>
      </w:r>
    </w:p>
    <w:p w14:paraId="57836F78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3AB8D" w14:textId="77777777" w:rsidR="00787E64" w:rsidRDefault="00787E64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85830F9" w14:textId="22A8E0C5" w:rsidR="00E87E22" w:rsidRPr="00C0759A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0759A">
        <w:rPr>
          <w:rFonts w:ascii="Arial" w:eastAsia="Calibri" w:hAnsi="Arial" w:cs="Arial"/>
          <w:sz w:val="22"/>
          <w:szCs w:val="22"/>
          <w:lang w:eastAsia="en-US"/>
        </w:rPr>
        <w:lastRenderedPageBreak/>
        <w:t>9b. člen</w:t>
      </w:r>
    </w:p>
    <w:p w14:paraId="1A5BAD41" w14:textId="77777777" w:rsidR="00E87E22" w:rsidRPr="00A3165C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(naknadna vključitev podizvajalca)</w:t>
      </w:r>
    </w:p>
    <w:p w14:paraId="4A126690" w14:textId="77777777" w:rsidR="0015570D" w:rsidRPr="00A3165C" w:rsidRDefault="0015570D" w:rsidP="001557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F574E2" w14:textId="77777777" w:rsidR="0015570D" w:rsidRPr="00FE35B4" w:rsidRDefault="00E87E22" w:rsidP="001557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Izvajalec mora v 5 dneh po spremembi poslati informacije o novih morebitnih podizvajalcih,</w:t>
      </w:r>
      <w:r w:rsidR="0015570D" w:rsidRPr="00A316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E35B4">
        <w:rPr>
          <w:rFonts w:ascii="Arial" w:eastAsia="Calibri" w:hAnsi="Arial" w:cs="Arial"/>
          <w:sz w:val="22"/>
          <w:szCs w:val="22"/>
          <w:lang w:eastAsia="en-US"/>
        </w:rPr>
        <w:t xml:space="preserve">ki jih namerava naknadno vključiti v izvajanje te pogodbe. </w:t>
      </w:r>
    </w:p>
    <w:p w14:paraId="6991E262" w14:textId="77777777" w:rsidR="0015570D" w:rsidRPr="00C0759A" w:rsidRDefault="0015570D" w:rsidP="001557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6B31A" w14:textId="77777777" w:rsidR="00E87E22" w:rsidRPr="00A3165C" w:rsidRDefault="00E87E22" w:rsidP="001557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759A">
        <w:rPr>
          <w:rFonts w:ascii="Arial" w:eastAsia="Calibri" w:hAnsi="Arial" w:cs="Arial"/>
          <w:sz w:val="22"/>
          <w:szCs w:val="22"/>
          <w:lang w:eastAsia="en-US"/>
        </w:rPr>
        <w:t>Skupaj z obvestilom mora izvajalec posredovati tudi</w:t>
      </w:r>
      <w:r w:rsidR="0015570D" w:rsidRPr="00C075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0759A">
        <w:rPr>
          <w:rFonts w:ascii="Arial" w:eastAsia="Calibri" w:hAnsi="Arial" w:cs="Arial"/>
          <w:sz w:val="22"/>
          <w:szCs w:val="22"/>
          <w:lang w:eastAsia="en-US"/>
        </w:rPr>
        <w:t xml:space="preserve">kontaktne podatke in zakonite zastopnike </w:t>
      </w:r>
      <w:r w:rsidRPr="00A3165C">
        <w:rPr>
          <w:rFonts w:ascii="Arial" w:eastAsia="Calibri" w:hAnsi="Arial" w:cs="Arial"/>
          <w:sz w:val="22"/>
          <w:szCs w:val="22"/>
          <w:lang w:eastAsia="en-US"/>
        </w:rPr>
        <w:t>novih podizvajalcev</w:t>
      </w:r>
      <w:r w:rsidR="0015570D" w:rsidRPr="00A3165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231BCB2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920C0C0" w14:textId="77777777" w:rsidR="00E87E22" w:rsidRPr="00A3165C" w:rsidRDefault="00E87E22" w:rsidP="00E87E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 xml:space="preserve">Naročnik lahko zavrne predlog za </w:t>
      </w:r>
      <w:bookmarkStart w:id="2" w:name="_Hlk65756890"/>
      <w:r w:rsidRPr="00A3165C">
        <w:rPr>
          <w:rFonts w:ascii="Arial" w:eastAsia="Calibri" w:hAnsi="Arial" w:cs="Arial"/>
          <w:sz w:val="22"/>
          <w:szCs w:val="22"/>
          <w:lang w:eastAsia="en-US"/>
        </w:rPr>
        <w:t>vključitev novega podizvajalca</w:t>
      </w:r>
      <w:bookmarkEnd w:id="2"/>
      <w:r w:rsidRPr="00A3165C">
        <w:rPr>
          <w:rFonts w:ascii="Arial" w:eastAsia="Calibri" w:hAnsi="Arial" w:cs="Arial"/>
          <w:sz w:val="22"/>
          <w:szCs w:val="22"/>
          <w:lang w:eastAsia="en-US"/>
        </w:rPr>
        <w:t xml:space="preserve">, če zanj obstajajo razlogi za izključitev iz 75. člena ZJN-3, če bi to lahko vplivalo na nemoteno izvajanje ali dokončanje del in če novi podizvajalec ne izpolnjuje pogojev, ki jih je postavil naročnik v dokumentaciji v zvezi z oddajo javnega naročila. </w:t>
      </w:r>
    </w:p>
    <w:p w14:paraId="488F2F2F" w14:textId="77777777" w:rsidR="00E87E22" w:rsidRPr="00A3165C" w:rsidRDefault="00E87E22" w:rsidP="00E87E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120913" w14:textId="77777777" w:rsidR="00E87E22" w:rsidRPr="00A3165C" w:rsidRDefault="00E87E22" w:rsidP="00E87E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Naročnik mora o morebitni zavrnitvi novega podizvajalca obvestiti izvajalca najpozneje v 10 dneh od prejema predloga.</w:t>
      </w:r>
    </w:p>
    <w:p w14:paraId="26F2E011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E8AAE90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Vključitev novega podizvajalca pogodbeni stranki uredita z aneksom k tej pogodbi.</w:t>
      </w:r>
    </w:p>
    <w:p w14:paraId="1D4E8BCB" w14:textId="260239BC" w:rsidR="004434F4" w:rsidRDefault="004434F4" w:rsidP="00E87E2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6DB119" w14:textId="77777777" w:rsidR="001959EB" w:rsidRDefault="001959EB" w:rsidP="00E87E2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6942A37" w14:textId="3D41B877" w:rsidR="00E87E22" w:rsidRPr="00752ED0" w:rsidRDefault="00E87E22" w:rsidP="00E87E22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52ED0">
        <w:rPr>
          <w:rFonts w:ascii="Arial" w:eastAsia="Calibri" w:hAnsi="Arial" w:cs="Arial"/>
          <w:b/>
          <w:sz w:val="22"/>
          <w:szCs w:val="22"/>
          <w:lang w:eastAsia="en-US"/>
        </w:rPr>
        <w:t>ALI</w:t>
      </w:r>
    </w:p>
    <w:p w14:paraId="15F6F31F" w14:textId="112FD0B8" w:rsidR="004434F4" w:rsidRDefault="004434F4" w:rsidP="00E87E22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7266E501" w14:textId="77777777" w:rsidR="001959EB" w:rsidRDefault="001959EB" w:rsidP="00E87E22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018F8B02" w14:textId="6955A710" w:rsidR="00E87E22" w:rsidRPr="00752ED0" w:rsidRDefault="00E87E22" w:rsidP="00E87E22">
      <w:pPr>
        <w:rPr>
          <w:rFonts w:ascii="Arial" w:eastAsia="Calibri" w:hAnsi="Arial" w:cs="Arial"/>
          <w:b/>
          <w:sz w:val="18"/>
          <w:szCs w:val="18"/>
          <w:lang w:eastAsia="en-US"/>
        </w:rPr>
      </w:pPr>
      <w:r w:rsidRPr="00752ED0">
        <w:rPr>
          <w:rFonts w:ascii="Arial" w:eastAsia="Calibri" w:hAnsi="Arial" w:cs="Arial"/>
          <w:b/>
          <w:sz w:val="18"/>
          <w:szCs w:val="18"/>
          <w:lang w:eastAsia="en-US"/>
        </w:rPr>
        <w:t>(Opomba: Spodnje besedilo v zvezi s podizvajalci bo vključeno v besedilo končne pogodbe v primeru, da bo ponudnik v ponudbi navedel, da nastopa s podizvajalci.)</w:t>
      </w:r>
    </w:p>
    <w:p w14:paraId="7AD48D96" w14:textId="77777777" w:rsidR="00E87E22" w:rsidRPr="00752ED0" w:rsidRDefault="00E87E22" w:rsidP="00E87E2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931473F" w14:textId="77777777" w:rsidR="00E87E22" w:rsidRPr="00752ED0" w:rsidRDefault="00E87E22" w:rsidP="00E87E22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52ED0">
        <w:rPr>
          <w:rFonts w:ascii="Arial" w:eastAsia="Calibri" w:hAnsi="Arial" w:cs="Arial"/>
          <w:bCs/>
          <w:sz w:val="22"/>
          <w:szCs w:val="22"/>
          <w:lang w:eastAsia="en-US"/>
        </w:rPr>
        <w:t>9a. člen</w:t>
      </w:r>
    </w:p>
    <w:p w14:paraId="02872AA3" w14:textId="77777777" w:rsidR="00E87E22" w:rsidRPr="00A3165C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(podatki o podizvajalcih)</w:t>
      </w:r>
    </w:p>
    <w:p w14:paraId="167B4E2A" w14:textId="77777777" w:rsidR="00E87E22" w:rsidRPr="00A3165C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372556A" w14:textId="77777777" w:rsidR="00E87E22" w:rsidRPr="00FE35B4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Izvajalec bo dela po tej pogodbi izvedel skupaj z naslednjim/-i podizvajalcem/-i:</w:t>
      </w:r>
    </w:p>
    <w:p w14:paraId="244377CF" w14:textId="77777777" w:rsidR="00E87E22" w:rsidRPr="00FE35B4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FE35B4">
        <w:rPr>
          <w:rFonts w:ascii="Arial" w:eastAsia="Calibri" w:hAnsi="Arial" w:cs="Arial"/>
          <w:sz w:val="22"/>
          <w:szCs w:val="22"/>
          <w:lang w:eastAsia="en-US"/>
        </w:rPr>
        <w:t>naziv: .....................................................................................................</w:t>
      </w:r>
    </w:p>
    <w:p w14:paraId="4B5811CC" w14:textId="77777777" w:rsidR="00E87E22" w:rsidRPr="00FE35B4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FE35B4">
        <w:rPr>
          <w:rFonts w:ascii="Arial" w:eastAsia="Calibri" w:hAnsi="Arial" w:cs="Arial"/>
          <w:sz w:val="22"/>
          <w:szCs w:val="22"/>
          <w:lang w:eastAsia="en-US"/>
        </w:rPr>
        <w:t>sedež:.....................................................................................................</w:t>
      </w:r>
    </w:p>
    <w:p w14:paraId="0CAF9189" w14:textId="77777777" w:rsidR="00E87E22" w:rsidRPr="00C0759A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C0759A">
        <w:rPr>
          <w:rFonts w:ascii="Arial" w:eastAsia="Calibri" w:hAnsi="Arial" w:cs="Arial"/>
          <w:sz w:val="22"/>
          <w:szCs w:val="22"/>
          <w:lang w:eastAsia="en-US"/>
        </w:rPr>
        <w:t>matična številka:........................…………………....................................</w:t>
      </w:r>
    </w:p>
    <w:p w14:paraId="466EE0C1" w14:textId="77777777" w:rsidR="00E87E22" w:rsidRPr="00C0759A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C0759A">
        <w:rPr>
          <w:rFonts w:ascii="Arial" w:eastAsia="Calibri" w:hAnsi="Arial" w:cs="Arial"/>
          <w:sz w:val="22"/>
          <w:szCs w:val="22"/>
          <w:lang w:eastAsia="en-US"/>
        </w:rPr>
        <w:t xml:space="preserve">davčna številka/identifikacijska številka za DDV ……………………...... </w:t>
      </w:r>
    </w:p>
    <w:p w14:paraId="26B1177E" w14:textId="77777777" w:rsidR="00E87E22" w:rsidRPr="00C0759A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C0759A">
        <w:rPr>
          <w:rFonts w:ascii="Arial" w:eastAsia="Calibri" w:hAnsi="Arial" w:cs="Arial"/>
          <w:sz w:val="22"/>
          <w:szCs w:val="22"/>
          <w:lang w:eastAsia="en-US"/>
        </w:rPr>
        <w:t>transakcijski račun SI56 …………………………………………………....</w:t>
      </w:r>
    </w:p>
    <w:p w14:paraId="72DF0C45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vrsta in količina del, ki jih bo izvedel podizvajalec: …………………......</w:t>
      </w:r>
    </w:p>
    <w:p w14:paraId="71E6A88D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vrednost teh del znaša: ………………….</w:t>
      </w:r>
    </w:p>
    <w:p w14:paraId="38DD223C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 xml:space="preserve">........................... EUR z DDV. </w:t>
      </w:r>
    </w:p>
    <w:p w14:paraId="167718C3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1FDB6D2" w14:textId="0BC0CE7D" w:rsidR="00E87E22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EBE44A8" w14:textId="77777777" w:rsidR="001526E8" w:rsidRPr="00A3165C" w:rsidRDefault="001526E8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D5B8928" w14:textId="77777777" w:rsidR="00E87E22" w:rsidRPr="00752ED0" w:rsidRDefault="00E87E22" w:rsidP="00E87E22">
      <w:pPr>
        <w:rPr>
          <w:rFonts w:ascii="Arial" w:eastAsia="Calibri" w:hAnsi="Arial" w:cs="Arial"/>
          <w:b/>
          <w:sz w:val="18"/>
          <w:szCs w:val="18"/>
          <w:lang w:eastAsia="en-US"/>
        </w:rPr>
      </w:pPr>
      <w:r w:rsidRPr="00752ED0">
        <w:rPr>
          <w:rFonts w:ascii="Arial" w:eastAsia="Calibri" w:hAnsi="Arial" w:cs="Arial"/>
          <w:b/>
          <w:sz w:val="18"/>
          <w:szCs w:val="18"/>
          <w:lang w:eastAsia="en-US"/>
        </w:rPr>
        <w:t>(Opomba: Če je podizvajalcev več, se zgornje podatke navede za vsakega podizvajalca posebej in preostalo besedilo tega člena ustrezno spremeni glede na število podizvajalcev.)</w:t>
      </w:r>
    </w:p>
    <w:p w14:paraId="2BA9888B" w14:textId="77777777" w:rsidR="00E87E22" w:rsidRPr="00752ED0" w:rsidRDefault="00E87E22" w:rsidP="00E87E22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4E0FF9E" w14:textId="77777777" w:rsidR="004434F4" w:rsidRDefault="00E87E22" w:rsidP="004434F4">
      <w:pPr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Izvajalec je dolžan vsa dela izvršiti s svojimi delavci in delavci podizvajalcev in s svojim materialom ter materialom podizvajalcev.</w:t>
      </w:r>
    </w:p>
    <w:p w14:paraId="0B970FB1" w14:textId="77777777" w:rsidR="004434F4" w:rsidRDefault="004434F4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4D521AE" w14:textId="76BB541F" w:rsidR="00E87E22" w:rsidRPr="00752ED0" w:rsidRDefault="00E87E22" w:rsidP="00E87E22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52ED0">
        <w:rPr>
          <w:rFonts w:ascii="Arial" w:eastAsia="Calibri" w:hAnsi="Arial" w:cs="Arial"/>
          <w:bCs/>
          <w:sz w:val="22"/>
          <w:szCs w:val="22"/>
          <w:lang w:eastAsia="en-US"/>
        </w:rPr>
        <w:t>9b. člen</w:t>
      </w:r>
    </w:p>
    <w:p w14:paraId="4F79C1F6" w14:textId="77777777" w:rsidR="00E87E22" w:rsidRPr="00C0759A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(spreme</w:t>
      </w:r>
      <w:r w:rsidRPr="00FE35B4">
        <w:rPr>
          <w:rFonts w:ascii="Arial" w:eastAsia="Calibri" w:hAnsi="Arial" w:cs="Arial"/>
          <w:sz w:val="22"/>
          <w:szCs w:val="22"/>
          <w:lang w:eastAsia="en-US"/>
        </w:rPr>
        <w:t>mba podatkov obstoječega podizvajalca)</w:t>
      </w:r>
    </w:p>
    <w:p w14:paraId="0D12EB96" w14:textId="77777777" w:rsidR="00E87E22" w:rsidRPr="00C0759A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9E49E94" w14:textId="77777777" w:rsidR="00E87E22" w:rsidRPr="00A3165C" w:rsidRDefault="00E87E22" w:rsidP="00E87E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Izvajalec mora med izvajanjem del po tej pogodbi naročnika v 5 dneh po nastali spremembi obvestiti o spremembah glede dela javnega naročila, ki se oddaja v podizvajanje posameznemu podizvajalcu.</w:t>
      </w:r>
    </w:p>
    <w:p w14:paraId="42A45960" w14:textId="44990CB9" w:rsidR="00E87E22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E8A0081" w14:textId="4F4232E6" w:rsidR="00787E64" w:rsidRDefault="00787E64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A779D2" w14:textId="68F94614" w:rsidR="00787E64" w:rsidRDefault="00787E64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E025079" w14:textId="79D5F850" w:rsidR="00787E64" w:rsidRDefault="00787E64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0A40468" w14:textId="77777777" w:rsidR="00787E64" w:rsidRPr="00A3165C" w:rsidRDefault="00787E64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60587E6" w14:textId="77777777" w:rsidR="00E87E22" w:rsidRPr="00752ED0" w:rsidRDefault="00E87E22" w:rsidP="00E87E22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52ED0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9c. člen</w:t>
      </w:r>
    </w:p>
    <w:p w14:paraId="0D3B5C19" w14:textId="77777777" w:rsidR="00E87E22" w:rsidRPr="00FE35B4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FE35B4">
        <w:rPr>
          <w:rFonts w:ascii="Arial" w:eastAsia="Calibri" w:hAnsi="Arial" w:cs="Arial"/>
          <w:sz w:val="22"/>
          <w:szCs w:val="22"/>
          <w:lang w:eastAsia="en-US"/>
        </w:rPr>
        <w:t>zamenjava podizvajalca ali naknadna vključitev podizvajalca)</w:t>
      </w:r>
    </w:p>
    <w:p w14:paraId="3948E0E2" w14:textId="77777777" w:rsidR="00E87E22" w:rsidRPr="00C0759A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BE8019D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C0759A">
        <w:rPr>
          <w:rFonts w:ascii="Arial" w:eastAsia="Calibri" w:hAnsi="Arial" w:cs="Arial"/>
          <w:sz w:val="22"/>
          <w:szCs w:val="22"/>
          <w:lang w:eastAsia="en-US"/>
        </w:rPr>
        <w:t>Izvajalec mora v 5 dneh po spremembi poslati informacije o novih morebitnih podizvajalcih, ki jih namerava naknadno vklju</w:t>
      </w:r>
      <w:r w:rsidRPr="00A3165C">
        <w:rPr>
          <w:rFonts w:ascii="Arial" w:eastAsia="Calibri" w:hAnsi="Arial" w:cs="Arial"/>
          <w:sz w:val="22"/>
          <w:szCs w:val="22"/>
          <w:lang w:eastAsia="en-US"/>
        </w:rPr>
        <w:t xml:space="preserve">čiti v izvajanje te pogodbe. </w:t>
      </w:r>
    </w:p>
    <w:p w14:paraId="4E92B0C3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C9402AD" w14:textId="77777777" w:rsidR="00E87E22" w:rsidRPr="00A3165C" w:rsidRDefault="00E87E22" w:rsidP="00E87E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Naročnik lahko zavrne predlog za zamenjavo podizvajalca oziroma vključitev novega podizvajalca, če zanj obstajajo razlogi za izključitev 75. člena ZJN-3, , če bi to lahko vplivalo na nemoteno izvajanje ali dokončanje del in če novi podizvajalec ne izpolnjuje pogojev, ki jih je postavil naročnik v dokumentaciji v zvezi z oddajo javnega naročila. Naročnik mora o morebitni zavrnitvi novega podizvajalca obvestiti izvajalca najpozneje v 10 dneh od prejema predloga.</w:t>
      </w:r>
    </w:p>
    <w:p w14:paraId="05379EE3" w14:textId="77777777" w:rsidR="00E87E22" w:rsidRPr="00A3165C" w:rsidRDefault="00E87E22" w:rsidP="00E87E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D71DA4" w14:textId="77777777" w:rsidR="00E87E22" w:rsidRPr="00A3165C" w:rsidRDefault="00E87E22" w:rsidP="00E87E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 xml:space="preserve">Ves čas izvajanja obveznosti po tej pogodbi mora izvajalec sam ali s podizvajalci zagotavljati izpolnjevanje kriterijev </w:t>
      </w:r>
      <w:r w:rsidRPr="00752ED0">
        <w:rPr>
          <w:rFonts w:ascii="Arial" w:hAnsi="Arial" w:cs="Arial"/>
          <w:sz w:val="22"/>
          <w:szCs w:val="22"/>
        </w:rPr>
        <w:t>s katerimi je dokazoval sposobnost za izvedbo javnega naročila.</w:t>
      </w:r>
    </w:p>
    <w:p w14:paraId="7498F8BD" w14:textId="77777777" w:rsidR="00E87E22" w:rsidRPr="00FE35B4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B8B5489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  <w:r w:rsidRPr="00FE35B4">
        <w:rPr>
          <w:rFonts w:ascii="Arial" w:eastAsia="Calibri" w:hAnsi="Arial" w:cs="Arial"/>
          <w:sz w:val="22"/>
          <w:szCs w:val="22"/>
          <w:lang w:eastAsia="en-US"/>
        </w:rPr>
        <w:t>Zamenjavo ali vključitev novega podizvajalca pogodbeni stranki uredita z aneksom</w:t>
      </w:r>
      <w:r w:rsidRPr="00C0759A">
        <w:rPr>
          <w:rFonts w:ascii="Arial" w:eastAsia="Calibri" w:hAnsi="Arial" w:cs="Arial"/>
          <w:sz w:val="22"/>
          <w:szCs w:val="22"/>
          <w:lang w:eastAsia="en-US"/>
        </w:rPr>
        <w:t xml:space="preserve"> k tej pogodbi.</w:t>
      </w:r>
    </w:p>
    <w:p w14:paraId="1B36D893" w14:textId="77777777" w:rsidR="00E87E22" w:rsidRPr="00A3165C" w:rsidRDefault="00E87E22" w:rsidP="00E87E2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21F39D9" w14:textId="77777777" w:rsidR="00E87E22" w:rsidRPr="00752ED0" w:rsidRDefault="00E87E22" w:rsidP="00E87E22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52ED0">
        <w:rPr>
          <w:rFonts w:ascii="Arial" w:eastAsia="Calibri" w:hAnsi="Arial" w:cs="Arial"/>
          <w:bCs/>
          <w:sz w:val="22"/>
          <w:szCs w:val="22"/>
          <w:lang w:eastAsia="en-US"/>
        </w:rPr>
        <w:t>9d. člen</w:t>
      </w:r>
    </w:p>
    <w:p w14:paraId="22FB0763" w14:textId="77777777" w:rsidR="00E87E22" w:rsidRPr="00FE35B4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3165C">
        <w:rPr>
          <w:rFonts w:ascii="Arial" w:eastAsia="Calibri" w:hAnsi="Arial" w:cs="Arial"/>
          <w:sz w:val="22"/>
          <w:szCs w:val="22"/>
          <w:lang w:eastAsia="en-US"/>
        </w:rPr>
        <w:t>(odgovornost za izvedbo del)</w:t>
      </w:r>
    </w:p>
    <w:p w14:paraId="1357145E" w14:textId="77777777" w:rsidR="00E87E22" w:rsidRPr="00FE35B4" w:rsidRDefault="00E87E22" w:rsidP="00E87E22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EB524DB" w14:textId="77777777" w:rsidR="00E87E22" w:rsidRPr="00752ED0" w:rsidRDefault="00E87E22" w:rsidP="00E87E22">
      <w:pPr>
        <w:jc w:val="both"/>
        <w:rPr>
          <w:rFonts w:ascii="Arial" w:hAnsi="Arial" w:cs="Arial"/>
          <w:sz w:val="22"/>
          <w:szCs w:val="22"/>
        </w:rPr>
      </w:pPr>
      <w:r w:rsidRPr="00752ED0">
        <w:rPr>
          <w:rFonts w:ascii="Arial" w:hAnsi="Arial" w:cs="Arial"/>
          <w:sz w:val="22"/>
          <w:szCs w:val="22"/>
        </w:rPr>
        <w:t xml:space="preserve">V razmerju do naročnika izvajalec v celoti odgovarja za izvedbo del, ki so predmet te pogodbe. </w:t>
      </w:r>
    </w:p>
    <w:p w14:paraId="56539CB4" w14:textId="77777777" w:rsidR="00E87E22" w:rsidRPr="00752ED0" w:rsidRDefault="00E87E22" w:rsidP="00E87E22">
      <w:pPr>
        <w:jc w:val="both"/>
        <w:rPr>
          <w:rFonts w:ascii="Arial" w:hAnsi="Arial" w:cs="Arial"/>
          <w:sz w:val="22"/>
          <w:szCs w:val="22"/>
        </w:rPr>
      </w:pPr>
    </w:p>
    <w:p w14:paraId="60AF999A" w14:textId="77777777" w:rsidR="00E87E22" w:rsidRPr="00752ED0" w:rsidRDefault="00E87E22" w:rsidP="00E87E22">
      <w:pPr>
        <w:jc w:val="both"/>
        <w:rPr>
          <w:rFonts w:ascii="Arial" w:hAnsi="Arial" w:cs="Arial"/>
          <w:sz w:val="22"/>
          <w:szCs w:val="22"/>
        </w:rPr>
      </w:pPr>
      <w:r w:rsidRPr="00A3165C">
        <w:rPr>
          <w:rFonts w:ascii="Arial" w:hAnsi="Arial" w:cs="Arial"/>
          <w:sz w:val="22"/>
          <w:szCs w:val="22"/>
        </w:rPr>
        <w:t xml:space="preserve">Če naročnik ali </w:t>
      </w:r>
      <w:r w:rsidRPr="00FE35B4">
        <w:rPr>
          <w:rFonts w:ascii="Arial" w:hAnsi="Arial" w:cs="Arial"/>
          <w:sz w:val="22"/>
          <w:szCs w:val="22"/>
        </w:rPr>
        <w:t>nadzornik ugotovi, da podizvajalec ni sposoben opravljati svojih nalog, lahko naročnik od izvajalca zahteva</w:t>
      </w:r>
      <w:r w:rsidRPr="00C0759A">
        <w:rPr>
          <w:rFonts w:ascii="Arial" w:hAnsi="Arial" w:cs="Arial"/>
          <w:sz w:val="22"/>
          <w:szCs w:val="22"/>
        </w:rPr>
        <w:t>, da ali zagotovi nadomestnega podizvajalca s kvalifikacijami in izkušnjami, ki so sprejemljive za naročnika ali nadaljuje z izvajanj</w:t>
      </w:r>
      <w:r w:rsidRPr="00A3165C">
        <w:rPr>
          <w:rFonts w:ascii="Arial" w:hAnsi="Arial" w:cs="Arial"/>
          <w:sz w:val="22"/>
          <w:szCs w:val="22"/>
        </w:rPr>
        <w:t>em naročila sam.</w:t>
      </w:r>
    </w:p>
    <w:p w14:paraId="4BA49E95" w14:textId="77777777" w:rsidR="00E87E22" w:rsidRPr="00A3165C" w:rsidRDefault="00E87E22" w:rsidP="00E87E2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B3705C" w14:textId="645CEA86" w:rsidR="001526E8" w:rsidRDefault="00E87E22" w:rsidP="00BE3198">
      <w:pPr>
        <w:jc w:val="both"/>
        <w:rPr>
          <w:rFonts w:ascii="Arial" w:hAnsi="Arial" w:cs="Arial"/>
          <w:sz w:val="22"/>
          <w:szCs w:val="22"/>
        </w:rPr>
      </w:pPr>
      <w:r w:rsidRPr="00752ED0">
        <w:rPr>
          <w:rFonts w:ascii="Arial" w:hAnsi="Arial" w:cs="Arial"/>
          <w:sz w:val="22"/>
          <w:szCs w:val="22"/>
        </w:rPr>
        <w:t>Naročnik si pridržuje pravico, da lahko kadarkoli preveri, kateri delavci izvajajo obveznosti po tej pogodbi.</w:t>
      </w:r>
    </w:p>
    <w:p w14:paraId="42FA11C5" w14:textId="77777777" w:rsidR="00B455F3" w:rsidRPr="00280B16" w:rsidRDefault="00B455F3" w:rsidP="00BE3198">
      <w:pPr>
        <w:jc w:val="both"/>
        <w:rPr>
          <w:rFonts w:ascii="Arial" w:hAnsi="Arial" w:cs="Arial"/>
          <w:sz w:val="22"/>
          <w:szCs w:val="22"/>
        </w:rPr>
      </w:pPr>
    </w:p>
    <w:p w14:paraId="0E887B40" w14:textId="77777777" w:rsidR="00766988" w:rsidRPr="00280B16" w:rsidRDefault="00B011D1" w:rsidP="00766988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>VII</w:t>
      </w:r>
      <w:r w:rsidR="00FC324F">
        <w:rPr>
          <w:rFonts w:ascii="Arial" w:hAnsi="Arial" w:cs="Arial"/>
          <w:b/>
          <w:sz w:val="22"/>
          <w:szCs w:val="22"/>
        </w:rPr>
        <w:t>I</w:t>
      </w:r>
      <w:r w:rsidRPr="00280B16">
        <w:rPr>
          <w:rFonts w:ascii="Arial" w:hAnsi="Arial" w:cs="Arial"/>
          <w:b/>
          <w:sz w:val="22"/>
          <w:szCs w:val="22"/>
        </w:rPr>
        <w:t xml:space="preserve">. </w:t>
      </w:r>
      <w:r w:rsidR="00766988" w:rsidRPr="00280B16">
        <w:rPr>
          <w:rFonts w:ascii="Arial" w:hAnsi="Arial" w:cs="Arial"/>
          <w:b/>
          <w:sz w:val="22"/>
          <w:szCs w:val="22"/>
        </w:rPr>
        <w:t>OBVEZNOSTI NAROČNIKA</w:t>
      </w:r>
    </w:p>
    <w:p w14:paraId="72FD7B32" w14:textId="606BD518" w:rsidR="00E745DC" w:rsidRDefault="00E745DC" w:rsidP="00766988">
      <w:pPr>
        <w:rPr>
          <w:rFonts w:ascii="Arial" w:hAnsi="Arial" w:cs="Arial"/>
          <w:b/>
          <w:sz w:val="22"/>
          <w:szCs w:val="22"/>
        </w:rPr>
      </w:pPr>
    </w:p>
    <w:p w14:paraId="23DAEB89" w14:textId="3D2F7949" w:rsidR="001526E8" w:rsidRDefault="001526E8" w:rsidP="001526E8">
      <w:pPr>
        <w:pStyle w:val="ListParagraph"/>
        <w:numPr>
          <w:ilvl w:val="0"/>
          <w:numId w:val="50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14:paraId="0F19A17F" w14:textId="77777777" w:rsidR="001526E8" w:rsidRPr="001526E8" w:rsidRDefault="001526E8" w:rsidP="001526E8">
      <w:pPr>
        <w:pStyle w:val="ListParagraph"/>
        <w:ind w:left="720"/>
        <w:rPr>
          <w:rFonts w:ascii="Arial" w:hAnsi="Arial" w:cs="Arial"/>
          <w:sz w:val="22"/>
          <w:szCs w:val="22"/>
        </w:rPr>
      </w:pPr>
    </w:p>
    <w:p w14:paraId="016C201C" w14:textId="77777777" w:rsidR="00B011D1" w:rsidRPr="00280B16" w:rsidRDefault="00B011D1" w:rsidP="00B011D1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Obveznosti naročnika so:</w:t>
      </w:r>
    </w:p>
    <w:p w14:paraId="2C1877DD" w14:textId="77777777" w:rsidR="00B011D1" w:rsidRPr="00280B16" w:rsidRDefault="00B011D1" w:rsidP="00B011D1">
      <w:pPr>
        <w:jc w:val="both"/>
        <w:rPr>
          <w:rFonts w:ascii="Arial" w:hAnsi="Arial" w:cs="Arial"/>
          <w:sz w:val="22"/>
          <w:szCs w:val="22"/>
        </w:rPr>
      </w:pPr>
    </w:p>
    <w:p w14:paraId="41BB1AC6" w14:textId="77777777" w:rsidR="00B011D1" w:rsidRPr="00280B16" w:rsidRDefault="00B011D1" w:rsidP="00B011D1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da bo izvajalcu </w:t>
      </w:r>
      <w:r w:rsidR="00D63830" w:rsidRPr="00280B16">
        <w:rPr>
          <w:rFonts w:ascii="Arial" w:hAnsi="Arial" w:cs="Arial"/>
          <w:sz w:val="22"/>
          <w:szCs w:val="22"/>
        </w:rPr>
        <w:t xml:space="preserve">ob podpisu te pogodbe </w:t>
      </w:r>
      <w:r w:rsidRPr="00280B16">
        <w:rPr>
          <w:rFonts w:ascii="Arial" w:hAnsi="Arial" w:cs="Arial"/>
          <w:sz w:val="22"/>
          <w:szCs w:val="22"/>
        </w:rPr>
        <w:t xml:space="preserve">izročil </w:t>
      </w:r>
      <w:r w:rsidR="0015499C" w:rsidRPr="00280B16">
        <w:rPr>
          <w:rFonts w:ascii="Arial" w:hAnsi="Arial" w:cs="Arial"/>
          <w:sz w:val="22"/>
          <w:szCs w:val="22"/>
        </w:rPr>
        <w:t>obstoječo projektno dokumentacijo</w:t>
      </w:r>
      <w:r w:rsidRPr="00280B16">
        <w:rPr>
          <w:rFonts w:ascii="Arial" w:hAnsi="Arial" w:cs="Arial"/>
          <w:sz w:val="22"/>
          <w:szCs w:val="22"/>
        </w:rPr>
        <w:t>, s katero razpolaga na obravnavanem območju, potrebno za izvršitev pogodbenih del</w:t>
      </w:r>
      <w:r w:rsidR="00557ED1" w:rsidRPr="00280B16">
        <w:rPr>
          <w:rFonts w:ascii="Arial" w:hAnsi="Arial" w:cs="Arial"/>
          <w:sz w:val="22"/>
          <w:szCs w:val="22"/>
        </w:rPr>
        <w:t>,</w:t>
      </w:r>
    </w:p>
    <w:p w14:paraId="41FEF9D4" w14:textId="77777777" w:rsidR="00B011D1" w:rsidRPr="00280B16" w:rsidRDefault="00B011D1" w:rsidP="00A61B4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 bo tekoče spremljal in nadziral projektiranje in potrjeval, po potrebi, projektne rešitve</w:t>
      </w:r>
      <w:r w:rsidR="0041185E" w:rsidRPr="00280B16">
        <w:rPr>
          <w:rFonts w:ascii="Arial" w:hAnsi="Arial" w:cs="Arial"/>
          <w:sz w:val="22"/>
          <w:szCs w:val="22"/>
        </w:rPr>
        <w:t>.</w:t>
      </w:r>
    </w:p>
    <w:p w14:paraId="6DC31EB7" w14:textId="77777777" w:rsidR="0041185E" w:rsidRPr="00280B16" w:rsidRDefault="0041185E" w:rsidP="0041185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17E577A" w14:textId="77777777" w:rsidR="00C855C7" w:rsidRPr="00280B16" w:rsidRDefault="00A61B42" w:rsidP="00A61B42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Naročnik se zaveže</w:t>
      </w:r>
      <w:r w:rsidR="009340EF" w:rsidRPr="00280B16">
        <w:rPr>
          <w:rFonts w:ascii="Arial" w:hAnsi="Arial" w:cs="Arial"/>
          <w:sz w:val="22"/>
          <w:szCs w:val="22"/>
        </w:rPr>
        <w:t>,</w:t>
      </w:r>
      <w:r w:rsidRPr="00280B16">
        <w:rPr>
          <w:rFonts w:ascii="Arial" w:hAnsi="Arial" w:cs="Arial"/>
          <w:sz w:val="22"/>
          <w:szCs w:val="22"/>
        </w:rPr>
        <w:t xml:space="preserve"> da bo </w:t>
      </w:r>
      <w:r w:rsidR="009340EF" w:rsidRPr="00280B16">
        <w:rPr>
          <w:rFonts w:ascii="Arial" w:hAnsi="Arial" w:cs="Arial"/>
          <w:sz w:val="22"/>
          <w:szCs w:val="22"/>
        </w:rPr>
        <w:t>sodeloval</w:t>
      </w:r>
      <w:r w:rsidR="00C855C7" w:rsidRPr="00280B16">
        <w:rPr>
          <w:rFonts w:ascii="Arial" w:hAnsi="Arial" w:cs="Arial"/>
          <w:sz w:val="22"/>
          <w:szCs w:val="22"/>
        </w:rPr>
        <w:t xml:space="preserve"> z izvajalcem z namenom, da se prevzete storitve izvrši pravočasno</w:t>
      </w:r>
      <w:r w:rsidRPr="00280B16">
        <w:rPr>
          <w:rFonts w:ascii="Arial" w:hAnsi="Arial" w:cs="Arial"/>
          <w:sz w:val="22"/>
          <w:szCs w:val="22"/>
        </w:rPr>
        <w:t>.</w:t>
      </w:r>
    </w:p>
    <w:p w14:paraId="16EECD0C" w14:textId="77777777" w:rsidR="0045709C" w:rsidRPr="00280B16" w:rsidRDefault="0045709C" w:rsidP="00766988">
      <w:pPr>
        <w:rPr>
          <w:rFonts w:ascii="Arial" w:hAnsi="Arial" w:cs="Arial"/>
          <w:sz w:val="22"/>
          <w:szCs w:val="22"/>
        </w:rPr>
      </w:pPr>
    </w:p>
    <w:p w14:paraId="623D0439" w14:textId="77777777" w:rsidR="00F77DB3" w:rsidRPr="00280B16" w:rsidRDefault="00F77DB3" w:rsidP="00766988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Naročnik bo v rokih plačeval svoje </w:t>
      </w:r>
      <w:r w:rsidR="005A3BAE" w:rsidRPr="00280B16">
        <w:rPr>
          <w:rFonts w:ascii="Arial" w:hAnsi="Arial" w:cs="Arial"/>
          <w:sz w:val="22"/>
          <w:szCs w:val="22"/>
        </w:rPr>
        <w:t xml:space="preserve">nesporne </w:t>
      </w:r>
      <w:r w:rsidRPr="00280B16">
        <w:rPr>
          <w:rFonts w:ascii="Arial" w:hAnsi="Arial" w:cs="Arial"/>
          <w:sz w:val="22"/>
          <w:szCs w:val="22"/>
        </w:rPr>
        <w:t>finančne obveznosti do izvajalca.</w:t>
      </w:r>
    </w:p>
    <w:p w14:paraId="59D7E7C1" w14:textId="77777777" w:rsidR="009F15E0" w:rsidRPr="00280B16" w:rsidRDefault="009F15E0" w:rsidP="00766988">
      <w:pPr>
        <w:rPr>
          <w:rFonts w:ascii="Arial" w:hAnsi="Arial" w:cs="Arial"/>
          <w:sz w:val="22"/>
          <w:szCs w:val="22"/>
        </w:rPr>
      </w:pPr>
    </w:p>
    <w:p w14:paraId="7091AC27" w14:textId="77777777" w:rsidR="00752ED0" w:rsidRPr="00280B16" w:rsidRDefault="00752ED0" w:rsidP="00C855C7">
      <w:pPr>
        <w:rPr>
          <w:rFonts w:ascii="Arial" w:hAnsi="Arial" w:cs="Arial"/>
          <w:sz w:val="22"/>
          <w:szCs w:val="22"/>
        </w:rPr>
      </w:pPr>
    </w:p>
    <w:p w14:paraId="7976E699" w14:textId="77777777" w:rsidR="005103B9" w:rsidRPr="00280B16" w:rsidRDefault="0045709C" w:rsidP="005103B9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>I</w:t>
      </w:r>
      <w:r w:rsidR="00FC324F">
        <w:rPr>
          <w:rFonts w:ascii="Arial" w:hAnsi="Arial" w:cs="Arial"/>
          <w:b/>
          <w:sz w:val="22"/>
          <w:szCs w:val="22"/>
        </w:rPr>
        <w:t>X</w:t>
      </w:r>
      <w:r w:rsidRPr="00280B16">
        <w:rPr>
          <w:rFonts w:ascii="Arial" w:hAnsi="Arial" w:cs="Arial"/>
          <w:b/>
          <w:sz w:val="22"/>
          <w:szCs w:val="22"/>
        </w:rPr>
        <w:t xml:space="preserve">. </w:t>
      </w:r>
      <w:r w:rsidR="005103B9" w:rsidRPr="00280B16">
        <w:rPr>
          <w:rFonts w:ascii="Arial" w:hAnsi="Arial" w:cs="Arial"/>
          <w:b/>
          <w:sz w:val="22"/>
          <w:szCs w:val="22"/>
        </w:rPr>
        <w:t>PREVZEM DOKUMENTACIJE</w:t>
      </w:r>
    </w:p>
    <w:p w14:paraId="61796F7F" w14:textId="77777777" w:rsidR="00D9628A" w:rsidRPr="00280B16" w:rsidRDefault="00D9628A" w:rsidP="005103B9">
      <w:pPr>
        <w:jc w:val="center"/>
        <w:rPr>
          <w:rFonts w:ascii="Arial" w:hAnsi="Arial" w:cs="Arial"/>
          <w:b/>
          <w:sz w:val="22"/>
          <w:szCs w:val="22"/>
        </w:rPr>
      </w:pPr>
    </w:p>
    <w:p w14:paraId="0AB734FB" w14:textId="596041D4" w:rsidR="005103B9" w:rsidRPr="00EC01A5" w:rsidRDefault="005103B9" w:rsidP="001526E8">
      <w:pPr>
        <w:numPr>
          <w:ilvl w:val="0"/>
          <w:numId w:val="50"/>
        </w:numPr>
        <w:jc w:val="center"/>
        <w:rPr>
          <w:rFonts w:ascii="Arial" w:hAnsi="Arial" w:cs="Arial"/>
          <w:sz w:val="22"/>
          <w:szCs w:val="22"/>
        </w:rPr>
      </w:pPr>
      <w:r w:rsidRPr="00EC01A5">
        <w:rPr>
          <w:rFonts w:ascii="Arial" w:hAnsi="Arial" w:cs="Arial"/>
          <w:sz w:val="22"/>
          <w:szCs w:val="22"/>
        </w:rPr>
        <w:t>člen</w:t>
      </w:r>
    </w:p>
    <w:p w14:paraId="31782C7E" w14:textId="77777777" w:rsidR="005103B9" w:rsidRPr="00280B16" w:rsidRDefault="005103B9" w:rsidP="005103B9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 </w:t>
      </w:r>
    </w:p>
    <w:p w14:paraId="6A4FB729" w14:textId="77777777" w:rsidR="005103B9" w:rsidRPr="00280B16" w:rsidRDefault="005103B9" w:rsidP="00A61B42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Šteje se, da je naročnik prevzel </w:t>
      </w:r>
      <w:r w:rsidR="005018C0" w:rsidRPr="00280B16">
        <w:rPr>
          <w:rFonts w:ascii="Arial" w:hAnsi="Arial" w:cs="Arial"/>
          <w:sz w:val="22"/>
          <w:szCs w:val="22"/>
        </w:rPr>
        <w:t xml:space="preserve">izveden predmet </w:t>
      </w:r>
      <w:r w:rsidRPr="00280B16">
        <w:rPr>
          <w:rFonts w:ascii="Arial" w:hAnsi="Arial" w:cs="Arial"/>
          <w:sz w:val="22"/>
          <w:szCs w:val="22"/>
        </w:rPr>
        <w:t>naročil</w:t>
      </w:r>
      <w:r w:rsidR="005018C0" w:rsidRPr="00280B16">
        <w:rPr>
          <w:rFonts w:ascii="Arial" w:hAnsi="Arial" w:cs="Arial"/>
          <w:sz w:val="22"/>
          <w:szCs w:val="22"/>
        </w:rPr>
        <w:t>a</w:t>
      </w:r>
      <w:r w:rsidRPr="00280B16">
        <w:rPr>
          <w:rFonts w:ascii="Arial" w:hAnsi="Arial" w:cs="Arial"/>
          <w:sz w:val="22"/>
          <w:szCs w:val="22"/>
        </w:rPr>
        <w:t>, ko izvajalcu pisno potrdi, da je prevzeto delo</w:t>
      </w:r>
      <w:r w:rsidR="009B6475" w:rsidRPr="00280B16">
        <w:rPr>
          <w:rFonts w:ascii="Arial" w:hAnsi="Arial" w:cs="Arial"/>
          <w:sz w:val="22"/>
          <w:szCs w:val="22"/>
        </w:rPr>
        <w:t xml:space="preserve"> po tej pogodbi izdelano</w:t>
      </w:r>
      <w:r w:rsidRPr="00280B16">
        <w:rPr>
          <w:rFonts w:ascii="Arial" w:hAnsi="Arial" w:cs="Arial"/>
          <w:sz w:val="22"/>
          <w:szCs w:val="22"/>
        </w:rPr>
        <w:t xml:space="preserve"> tako, ko</w:t>
      </w:r>
      <w:r w:rsidR="00A61B42" w:rsidRPr="00280B16">
        <w:rPr>
          <w:rFonts w:ascii="Arial" w:hAnsi="Arial" w:cs="Arial"/>
          <w:sz w:val="22"/>
          <w:szCs w:val="22"/>
        </w:rPr>
        <w:t xml:space="preserve">t je to dogovorjeno s pogodbo. </w:t>
      </w:r>
    </w:p>
    <w:p w14:paraId="0F32947C" w14:textId="77777777" w:rsidR="006203F0" w:rsidRPr="00280B16" w:rsidRDefault="006203F0" w:rsidP="00E267B3">
      <w:pPr>
        <w:jc w:val="both"/>
        <w:rPr>
          <w:rFonts w:ascii="Arial" w:hAnsi="Arial" w:cs="Arial"/>
          <w:sz w:val="22"/>
          <w:szCs w:val="22"/>
        </w:rPr>
      </w:pPr>
    </w:p>
    <w:p w14:paraId="227724CD" w14:textId="77777777" w:rsidR="00280B16" w:rsidRDefault="00280B16" w:rsidP="00E267B3">
      <w:pPr>
        <w:jc w:val="both"/>
        <w:rPr>
          <w:rFonts w:ascii="Arial" w:hAnsi="Arial" w:cs="Arial"/>
          <w:sz w:val="22"/>
          <w:szCs w:val="22"/>
        </w:rPr>
      </w:pPr>
    </w:p>
    <w:p w14:paraId="4FCB9873" w14:textId="77777777" w:rsidR="008172C1" w:rsidRPr="00280B16" w:rsidRDefault="0045709C" w:rsidP="00766988">
      <w:pPr>
        <w:keepNext/>
        <w:ind w:left="510" w:hanging="510"/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lastRenderedPageBreak/>
        <w:t xml:space="preserve">X. </w:t>
      </w:r>
      <w:r w:rsidR="00DB2869" w:rsidRPr="00280B16">
        <w:rPr>
          <w:rFonts w:ascii="Arial" w:hAnsi="Arial" w:cs="Arial"/>
          <w:b/>
          <w:sz w:val="22"/>
          <w:szCs w:val="22"/>
        </w:rPr>
        <w:t>P</w:t>
      </w:r>
      <w:r w:rsidR="008172C1" w:rsidRPr="00280B16">
        <w:rPr>
          <w:rFonts w:ascii="Arial" w:hAnsi="Arial" w:cs="Arial"/>
          <w:b/>
          <w:sz w:val="22"/>
          <w:szCs w:val="22"/>
        </w:rPr>
        <w:t>OGODBENA KAZEN</w:t>
      </w:r>
    </w:p>
    <w:p w14:paraId="50A454A9" w14:textId="77777777" w:rsidR="00484D8F" w:rsidRPr="00280B16" w:rsidRDefault="00484D8F" w:rsidP="00766988">
      <w:pPr>
        <w:keepNext/>
        <w:ind w:left="510" w:hanging="510"/>
        <w:jc w:val="center"/>
        <w:rPr>
          <w:rFonts w:ascii="Arial" w:hAnsi="Arial" w:cs="Arial"/>
          <w:b/>
          <w:sz w:val="22"/>
          <w:szCs w:val="22"/>
        </w:rPr>
      </w:pPr>
    </w:p>
    <w:p w14:paraId="4B50ABEA" w14:textId="77777777" w:rsidR="008172C1" w:rsidRPr="00280B16" w:rsidRDefault="008172C1" w:rsidP="001526E8">
      <w:pPr>
        <w:keepNext/>
        <w:numPr>
          <w:ilvl w:val="0"/>
          <w:numId w:val="50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70E005A6" w14:textId="77777777" w:rsidR="00766988" w:rsidRPr="00280B16" w:rsidRDefault="00766988" w:rsidP="00766988">
      <w:pPr>
        <w:keepNext/>
        <w:jc w:val="center"/>
        <w:rPr>
          <w:rFonts w:ascii="Arial" w:hAnsi="Arial" w:cs="Arial"/>
          <w:sz w:val="22"/>
          <w:szCs w:val="22"/>
        </w:rPr>
      </w:pPr>
    </w:p>
    <w:p w14:paraId="5D45A2BF" w14:textId="77777777" w:rsidR="008172C1" w:rsidRPr="00280B16" w:rsidRDefault="008172C1" w:rsidP="00766988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Za vsak dan zamude dokončanja prevzetih del po tej pogodbi bo izvajalec plačal naročniku pogodbeno kazen v višini </w:t>
      </w:r>
      <w:r w:rsidR="002C4D23" w:rsidRPr="00280B16">
        <w:rPr>
          <w:rFonts w:ascii="Arial" w:hAnsi="Arial" w:cs="Arial"/>
          <w:sz w:val="22"/>
          <w:szCs w:val="22"/>
        </w:rPr>
        <w:t>5</w:t>
      </w:r>
      <w:r w:rsidRPr="00280B16">
        <w:rPr>
          <w:rFonts w:ascii="Arial" w:hAnsi="Arial" w:cs="Arial"/>
          <w:sz w:val="22"/>
          <w:szCs w:val="22"/>
        </w:rPr>
        <w:sym w:font="Arial" w:char="2030"/>
      </w:r>
      <w:r w:rsidRPr="00280B16">
        <w:rPr>
          <w:rFonts w:ascii="Arial" w:hAnsi="Arial" w:cs="Arial"/>
          <w:sz w:val="22"/>
          <w:szCs w:val="22"/>
        </w:rPr>
        <w:t xml:space="preserve"> (</w:t>
      </w:r>
      <w:r w:rsidR="002C4D23" w:rsidRPr="00280B16">
        <w:rPr>
          <w:rFonts w:ascii="Arial" w:hAnsi="Arial" w:cs="Arial"/>
          <w:sz w:val="22"/>
          <w:szCs w:val="22"/>
        </w:rPr>
        <w:t>pet</w:t>
      </w:r>
      <w:r w:rsidRPr="00280B16">
        <w:rPr>
          <w:rFonts w:ascii="Arial" w:hAnsi="Arial" w:cs="Arial"/>
          <w:sz w:val="22"/>
          <w:szCs w:val="22"/>
        </w:rPr>
        <w:t xml:space="preserve"> promil</w:t>
      </w:r>
      <w:r w:rsidR="002C4D23" w:rsidRPr="00280B16">
        <w:rPr>
          <w:rFonts w:ascii="Arial" w:hAnsi="Arial" w:cs="Arial"/>
          <w:sz w:val="22"/>
          <w:szCs w:val="22"/>
        </w:rPr>
        <w:t>ov</w:t>
      </w:r>
      <w:r w:rsidRPr="00280B16">
        <w:rPr>
          <w:rFonts w:ascii="Arial" w:hAnsi="Arial" w:cs="Arial"/>
          <w:sz w:val="22"/>
          <w:szCs w:val="22"/>
        </w:rPr>
        <w:t>) od vrednosti pogo</w:t>
      </w:r>
      <w:r w:rsidR="002C4D23" w:rsidRPr="00280B16">
        <w:rPr>
          <w:rFonts w:ascii="Arial" w:hAnsi="Arial" w:cs="Arial"/>
          <w:sz w:val="22"/>
          <w:szCs w:val="22"/>
        </w:rPr>
        <w:t xml:space="preserve">dbenih del, vendar </w:t>
      </w:r>
      <w:r w:rsidR="002C4D23" w:rsidRPr="00347D98">
        <w:rPr>
          <w:rFonts w:ascii="Arial" w:hAnsi="Arial" w:cs="Arial"/>
          <w:sz w:val="22"/>
          <w:szCs w:val="22"/>
        </w:rPr>
        <w:t xml:space="preserve">največ </w:t>
      </w:r>
      <w:r w:rsidR="00557ED1" w:rsidRPr="00347D98">
        <w:rPr>
          <w:rFonts w:ascii="Arial" w:hAnsi="Arial" w:cs="Arial"/>
          <w:sz w:val="22"/>
          <w:szCs w:val="22"/>
        </w:rPr>
        <w:t>20</w:t>
      </w:r>
      <w:r w:rsidRPr="00347D98">
        <w:rPr>
          <w:rFonts w:ascii="Arial" w:hAnsi="Arial" w:cs="Arial"/>
          <w:sz w:val="22"/>
          <w:szCs w:val="22"/>
        </w:rPr>
        <w:t>%</w:t>
      </w:r>
      <w:r w:rsidRPr="00280B16">
        <w:rPr>
          <w:rFonts w:ascii="Arial" w:hAnsi="Arial" w:cs="Arial"/>
          <w:sz w:val="22"/>
          <w:szCs w:val="22"/>
        </w:rPr>
        <w:t xml:space="preserve"> (</w:t>
      </w:r>
      <w:r w:rsidR="00EE6D0E">
        <w:rPr>
          <w:rFonts w:ascii="Arial" w:hAnsi="Arial" w:cs="Arial"/>
          <w:sz w:val="22"/>
          <w:szCs w:val="22"/>
        </w:rPr>
        <w:t>dvajset</w:t>
      </w:r>
      <w:r w:rsidRPr="00280B16">
        <w:rPr>
          <w:rFonts w:ascii="Arial" w:hAnsi="Arial" w:cs="Arial"/>
          <w:sz w:val="22"/>
          <w:szCs w:val="22"/>
        </w:rPr>
        <w:t xml:space="preserve"> odstotkov) od vrednosti pogodbenih del</w:t>
      </w:r>
      <w:r w:rsidR="00EE6D0E">
        <w:rPr>
          <w:rFonts w:ascii="Arial" w:hAnsi="Arial" w:cs="Arial"/>
          <w:sz w:val="22"/>
          <w:szCs w:val="22"/>
        </w:rPr>
        <w:t xml:space="preserve"> z DDV</w:t>
      </w:r>
      <w:r w:rsidRPr="00280B16">
        <w:rPr>
          <w:rFonts w:ascii="Arial" w:hAnsi="Arial" w:cs="Arial"/>
          <w:sz w:val="22"/>
          <w:szCs w:val="22"/>
        </w:rPr>
        <w:t>.</w:t>
      </w:r>
    </w:p>
    <w:p w14:paraId="53815386" w14:textId="77777777" w:rsidR="008172C1" w:rsidRPr="00280B16" w:rsidRDefault="008172C1" w:rsidP="008172C1">
      <w:pPr>
        <w:jc w:val="both"/>
        <w:rPr>
          <w:rFonts w:ascii="Arial" w:hAnsi="Arial" w:cs="Arial"/>
          <w:sz w:val="22"/>
          <w:szCs w:val="22"/>
        </w:rPr>
      </w:pPr>
    </w:p>
    <w:p w14:paraId="236E293A" w14:textId="77777777" w:rsidR="008172C1" w:rsidRPr="00280B16" w:rsidRDefault="008172C1" w:rsidP="008172C1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Pogodbena kazen se obračuna s končnim obračunom.</w:t>
      </w:r>
    </w:p>
    <w:p w14:paraId="54305EFA" w14:textId="77777777" w:rsidR="00B266D0" w:rsidRPr="00280B16" w:rsidRDefault="00B266D0" w:rsidP="009A099F">
      <w:pPr>
        <w:jc w:val="both"/>
        <w:rPr>
          <w:rFonts w:ascii="Arial" w:hAnsi="Arial" w:cs="Arial"/>
          <w:sz w:val="22"/>
          <w:szCs w:val="22"/>
        </w:rPr>
      </w:pPr>
    </w:p>
    <w:p w14:paraId="5EB86C8B" w14:textId="77777777" w:rsidR="00766988" w:rsidRPr="00280B16" w:rsidRDefault="00766988" w:rsidP="009A099F">
      <w:pPr>
        <w:jc w:val="both"/>
        <w:rPr>
          <w:rFonts w:ascii="Arial" w:hAnsi="Arial" w:cs="Arial"/>
          <w:sz w:val="22"/>
          <w:szCs w:val="22"/>
        </w:rPr>
      </w:pPr>
    </w:p>
    <w:p w14:paraId="6428F486" w14:textId="77777777" w:rsidR="00490C84" w:rsidRPr="00280B16" w:rsidRDefault="0045709C" w:rsidP="00344B3A">
      <w:pPr>
        <w:pStyle w:val="Heading1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  <w:lang w:val="sl-SI"/>
        </w:rPr>
        <w:t>X</w:t>
      </w:r>
      <w:r w:rsidR="00FC324F">
        <w:rPr>
          <w:rFonts w:ascii="Arial" w:hAnsi="Arial" w:cs="Arial"/>
          <w:sz w:val="22"/>
          <w:szCs w:val="22"/>
          <w:lang w:val="sl-SI"/>
        </w:rPr>
        <w:t>I</w:t>
      </w:r>
      <w:r w:rsidRPr="00280B16">
        <w:rPr>
          <w:rFonts w:ascii="Arial" w:hAnsi="Arial" w:cs="Arial"/>
          <w:sz w:val="22"/>
          <w:szCs w:val="22"/>
          <w:lang w:val="sl-SI"/>
        </w:rPr>
        <w:t xml:space="preserve">. </w:t>
      </w:r>
      <w:r w:rsidR="00490C84" w:rsidRPr="00280B16">
        <w:rPr>
          <w:rFonts w:ascii="Arial" w:hAnsi="Arial" w:cs="Arial"/>
          <w:sz w:val="22"/>
          <w:szCs w:val="22"/>
        </w:rPr>
        <w:t>POOBLAŠČENE OSEBE</w:t>
      </w:r>
    </w:p>
    <w:p w14:paraId="1239A554" w14:textId="77777777" w:rsidR="00484D8F" w:rsidRPr="00280B16" w:rsidRDefault="00484D8F" w:rsidP="00484D8F">
      <w:pPr>
        <w:rPr>
          <w:rFonts w:ascii="Arial" w:hAnsi="Arial" w:cs="Arial"/>
          <w:sz w:val="22"/>
          <w:szCs w:val="22"/>
          <w:lang w:val="x-none"/>
        </w:rPr>
      </w:pPr>
    </w:p>
    <w:p w14:paraId="48884987" w14:textId="77777777" w:rsidR="00490C84" w:rsidRPr="00280B16" w:rsidRDefault="00490C84" w:rsidP="001526E8">
      <w:pPr>
        <w:pStyle w:val="Odstavekseznama1"/>
        <w:numPr>
          <w:ilvl w:val="0"/>
          <w:numId w:val="50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2F799ADB" w14:textId="77777777" w:rsidR="00490C84" w:rsidRPr="00280B16" w:rsidRDefault="00490C84" w:rsidP="00344B3A">
      <w:pPr>
        <w:pStyle w:val="BodyText"/>
        <w:rPr>
          <w:rFonts w:ascii="Arial" w:hAnsi="Arial" w:cs="Arial"/>
          <w:sz w:val="22"/>
          <w:szCs w:val="22"/>
        </w:rPr>
      </w:pPr>
    </w:p>
    <w:p w14:paraId="6736A317" w14:textId="77777777" w:rsidR="00490C84" w:rsidRPr="00280B16" w:rsidRDefault="004524ED" w:rsidP="00344B3A">
      <w:pPr>
        <w:pStyle w:val="BodyText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S</w:t>
      </w:r>
      <w:r w:rsidR="00490C84" w:rsidRPr="00280B16">
        <w:rPr>
          <w:rFonts w:ascii="Arial" w:hAnsi="Arial" w:cs="Arial"/>
          <w:sz w:val="22"/>
          <w:szCs w:val="22"/>
        </w:rPr>
        <w:t>krbni</w:t>
      </w:r>
      <w:r w:rsidR="00C57F2F" w:rsidRPr="00280B16">
        <w:rPr>
          <w:rFonts w:ascii="Arial" w:hAnsi="Arial" w:cs="Arial"/>
          <w:sz w:val="22"/>
          <w:szCs w:val="22"/>
        </w:rPr>
        <w:t>k</w:t>
      </w:r>
      <w:r w:rsidR="00490C84" w:rsidRPr="00280B16">
        <w:rPr>
          <w:rFonts w:ascii="Arial" w:hAnsi="Arial" w:cs="Arial"/>
          <w:sz w:val="22"/>
          <w:szCs w:val="22"/>
        </w:rPr>
        <w:t xml:space="preserve"> pogodbe s strani naročnika je </w:t>
      </w:r>
      <w:r w:rsidR="003331A4">
        <w:rPr>
          <w:rFonts w:ascii="Arial" w:hAnsi="Arial" w:cs="Arial"/>
          <w:sz w:val="22"/>
          <w:szCs w:val="22"/>
          <w:lang w:val="sl-SI"/>
        </w:rPr>
        <w:t>____________________</w:t>
      </w:r>
      <w:r w:rsidR="00490C84" w:rsidRPr="00280B16">
        <w:rPr>
          <w:rFonts w:ascii="Arial" w:hAnsi="Arial" w:cs="Arial"/>
          <w:sz w:val="22"/>
          <w:szCs w:val="22"/>
        </w:rPr>
        <w:t>.</w:t>
      </w:r>
    </w:p>
    <w:p w14:paraId="361B99E6" w14:textId="77777777" w:rsidR="00D34F56" w:rsidRPr="00280B16" w:rsidRDefault="00D34F56" w:rsidP="00344B3A">
      <w:pPr>
        <w:pStyle w:val="BodyText"/>
        <w:rPr>
          <w:rFonts w:ascii="Arial" w:hAnsi="Arial" w:cs="Arial"/>
          <w:sz w:val="22"/>
          <w:szCs w:val="22"/>
        </w:rPr>
      </w:pPr>
    </w:p>
    <w:p w14:paraId="5BEBDFA6" w14:textId="77777777" w:rsidR="00490C84" w:rsidRDefault="0045709C" w:rsidP="00344B3A">
      <w:pPr>
        <w:pStyle w:val="BodyText"/>
        <w:rPr>
          <w:rFonts w:ascii="Arial" w:hAnsi="Arial" w:cs="Arial"/>
          <w:sz w:val="22"/>
          <w:szCs w:val="22"/>
          <w:lang w:val="sl-SI"/>
        </w:rPr>
      </w:pPr>
      <w:r w:rsidRPr="00280B16">
        <w:rPr>
          <w:rFonts w:ascii="Arial" w:hAnsi="Arial" w:cs="Arial"/>
          <w:sz w:val="22"/>
          <w:szCs w:val="22"/>
        </w:rPr>
        <w:t xml:space="preserve">Odgovorni vodja projekta in pooblaščeni predstavnik izvajalca </w:t>
      </w:r>
      <w:r w:rsidR="00490C84" w:rsidRPr="00280B16">
        <w:rPr>
          <w:rFonts w:ascii="Arial" w:hAnsi="Arial" w:cs="Arial"/>
          <w:sz w:val="22"/>
          <w:szCs w:val="22"/>
        </w:rPr>
        <w:t xml:space="preserve">je </w:t>
      </w:r>
      <w:r w:rsidR="005018C0" w:rsidRPr="00280B16">
        <w:rPr>
          <w:rFonts w:ascii="Arial" w:hAnsi="Arial" w:cs="Arial"/>
          <w:sz w:val="22"/>
          <w:szCs w:val="22"/>
        </w:rPr>
        <w:t>________</w:t>
      </w:r>
      <w:r w:rsidR="00304504" w:rsidRPr="00280B16">
        <w:rPr>
          <w:rFonts w:ascii="Arial" w:hAnsi="Arial" w:cs="Arial"/>
          <w:sz w:val="22"/>
          <w:szCs w:val="22"/>
          <w:lang w:val="sl-SI"/>
        </w:rPr>
        <w:t>___________</w:t>
      </w:r>
      <w:r w:rsidR="005018C0" w:rsidRPr="00280B16">
        <w:rPr>
          <w:rFonts w:ascii="Arial" w:hAnsi="Arial" w:cs="Arial"/>
          <w:sz w:val="22"/>
          <w:szCs w:val="22"/>
        </w:rPr>
        <w:t>_</w:t>
      </w:r>
      <w:r w:rsidR="00CE0FE5" w:rsidRPr="00280B16">
        <w:rPr>
          <w:rFonts w:ascii="Arial" w:hAnsi="Arial" w:cs="Arial"/>
          <w:sz w:val="22"/>
          <w:szCs w:val="22"/>
        </w:rPr>
        <w:t>.</w:t>
      </w:r>
      <w:r w:rsidRPr="00280B16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2EFCE02" w14:textId="77777777" w:rsidR="00F86B20" w:rsidRDefault="00F86B20" w:rsidP="00344B3A">
      <w:pPr>
        <w:pStyle w:val="BodyText"/>
        <w:rPr>
          <w:rFonts w:ascii="Arial" w:hAnsi="Arial" w:cs="Arial"/>
          <w:sz w:val="22"/>
          <w:szCs w:val="22"/>
          <w:lang w:val="sl-SI"/>
        </w:rPr>
      </w:pPr>
    </w:p>
    <w:p w14:paraId="44BEC904" w14:textId="77777777" w:rsidR="00F86B20" w:rsidRDefault="00F86B20" w:rsidP="00344B3A">
      <w:pPr>
        <w:pStyle w:val="BodyText"/>
        <w:rPr>
          <w:rFonts w:ascii="Arial" w:hAnsi="Arial" w:cs="Arial"/>
          <w:sz w:val="22"/>
          <w:szCs w:val="22"/>
          <w:lang w:val="sl-SI"/>
        </w:rPr>
      </w:pPr>
    </w:p>
    <w:p w14:paraId="66327153" w14:textId="77777777" w:rsidR="0045709C" w:rsidRPr="00280B16" w:rsidRDefault="0045709C" w:rsidP="0045709C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>XI</w:t>
      </w:r>
      <w:r w:rsidR="00FC324F">
        <w:rPr>
          <w:rFonts w:ascii="Arial" w:hAnsi="Arial" w:cs="Arial"/>
          <w:b/>
          <w:sz w:val="22"/>
          <w:szCs w:val="22"/>
        </w:rPr>
        <w:t>I</w:t>
      </w:r>
      <w:r w:rsidRPr="00280B16">
        <w:rPr>
          <w:rFonts w:ascii="Arial" w:hAnsi="Arial" w:cs="Arial"/>
          <w:b/>
          <w:sz w:val="22"/>
          <w:szCs w:val="22"/>
        </w:rPr>
        <w:t>. REŠEVANJE SPOROV</w:t>
      </w:r>
    </w:p>
    <w:p w14:paraId="383269F3" w14:textId="77777777" w:rsidR="0045709C" w:rsidRPr="00280B16" w:rsidRDefault="0045709C" w:rsidP="0045709C">
      <w:pPr>
        <w:jc w:val="center"/>
        <w:rPr>
          <w:rFonts w:ascii="Arial" w:hAnsi="Arial" w:cs="Arial"/>
          <w:b/>
          <w:sz w:val="22"/>
          <w:szCs w:val="22"/>
        </w:rPr>
      </w:pPr>
    </w:p>
    <w:p w14:paraId="01175F3B" w14:textId="77777777" w:rsidR="0045709C" w:rsidRPr="00280B16" w:rsidRDefault="0045709C" w:rsidP="001526E8">
      <w:pPr>
        <w:pStyle w:val="Odstavekseznama1"/>
        <w:numPr>
          <w:ilvl w:val="0"/>
          <w:numId w:val="50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78AD06A3" w14:textId="77777777" w:rsidR="0045709C" w:rsidRPr="00280B16" w:rsidRDefault="0045709C" w:rsidP="0045709C">
      <w:pPr>
        <w:ind w:left="505" w:hanging="505"/>
        <w:jc w:val="center"/>
        <w:rPr>
          <w:rFonts w:ascii="Arial" w:hAnsi="Arial" w:cs="Arial"/>
          <w:i/>
          <w:sz w:val="22"/>
          <w:szCs w:val="22"/>
        </w:rPr>
      </w:pPr>
    </w:p>
    <w:p w14:paraId="20E4A1DD" w14:textId="77777777" w:rsidR="0045709C" w:rsidRDefault="0045709C" w:rsidP="0045709C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Morebitne nastale spore </w:t>
      </w:r>
      <w:r w:rsidR="0041538E" w:rsidRPr="00280B16">
        <w:rPr>
          <w:rFonts w:ascii="Arial" w:hAnsi="Arial" w:cs="Arial"/>
          <w:sz w:val="22"/>
          <w:szCs w:val="22"/>
        </w:rPr>
        <w:t>bo</w:t>
      </w:r>
      <w:r w:rsidR="0041538E">
        <w:rPr>
          <w:rFonts w:ascii="Arial" w:hAnsi="Arial" w:cs="Arial"/>
          <w:sz w:val="22"/>
          <w:szCs w:val="22"/>
        </w:rPr>
        <w:t>sta</w:t>
      </w:r>
      <w:r w:rsidR="0041538E" w:rsidRPr="00280B16">
        <w:rPr>
          <w:rFonts w:ascii="Arial" w:hAnsi="Arial" w:cs="Arial"/>
          <w:sz w:val="22"/>
          <w:szCs w:val="22"/>
        </w:rPr>
        <w:t xml:space="preserve"> pogodben</w:t>
      </w:r>
      <w:r w:rsidR="0041538E">
        <w:rPr>
          <w:rFonts w:ascii="Arial" w:hAnsi="Arial" w:cs="Arial"/>
          <w:sz w:val="22"/>
          <w:szCs w:val="22"/>
        </w:rPr>
        <w:t>i</w:t>
      </w:r>
      <w:r w:rsidR="0041538E" w:rsidRPr="00280B16">
        <w:rPr>
          <w:rFonts w:ascii="Arial" w:hAnsi="Arial" w:cs="Arial"/>
          <w:sz w:val="22"/>
          <w:szCs w:val="22"/>
        </w:rPr>
        <w:t xml:space="preserve"> strank</w:t>
      </w:r>
      <w:r w:rsidR="0041538E">
        <w:rPr>
          <w:rFonts w:ascii="Arial" w:hAnsi="Arial" w:cs="Arial"/>
          <w:sz w:val="22"/>
          <w:szCs w:val="22"/>
        </w:rPr>
        <w:t>i</w:t>
      </w:r>
      <w:r w:rsidR="0041538E" w:rsidRPr="00280B16">
        <w:rPr>
          <w:rFonts w:ascii="Arial" w:hAnsi="Arial" w:cs="Arial"/>
          <w:sz w:val="22"/>
          <w:szCs w:val="22"/>
        </w:rPr>
        <w:t xml:space="preserve"> </w:t>
      </w:r>
      <w:r w:rsidRPr="00280B16">
        <w:rPr>
          <w:rFonts w:ascii="Arial" w:hAnsi="Arial" w:cs="Arial"/>
          <w:sz w:val="22"/>
          <w:szCs w:val="22"/>
        </w:rPr>
        <w:t>skušale rešiti sporazumno. V nasprotnem primeru lahko vsaka pogodbena stranka sproži spor pri stvarno pristojnem sodišču v Novem mestu.</w:t>
      </w:r>
    </w:p>
    <w:p w14:paraId="1185EB55" w14:textId="77777777" w:rsidR="00B455F3" w:rsidRDefault="00B455F3" w:rsidP="0045709C">
      <w:pPr>
        <w:jc w:val="both"/>
        <w:rPr>
          <w:rFonts w:ascii="Arial" w:hAnsi="Arial" w:cs="Arial"/>
          <w:sz w:val="22"/>
          <w:szCs w:val="22"/>
        </w:rPr>
      </w:pPr>
    </w:p>
    <w:p w14:paraId="59A1E6F5" w14:textId="77777777" w:rsidR="00B455F3" w:rsidRDefault="00B455F3" w:rsidP="0045709C">
      <w:pPr>
        <w:jc w:val="both"/>
        <w:rPr>
          <w:rFonts w:ascii="Arial" w:hAnsi="Arial" w:cs="Arial"/>
          <w:sz w:val="22"/>
          <w:szCs w:val="22"/>
        </w:rPr>
      </w:pPr>
    </w:p>
    <w:p w14:paraId="33261EFE" w14:textId="77777777" w:rsidR="00490C84" w:rsidRPr="00280B16" w:rsidRDefault="0045709C" w:rsidP="001C23DA">
      <w:pPr>
        <w:pStyle w:val="ListParagraph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>X</w:t>
      </w:r>
      <w:r w:rsidR="001C23DA">
        <w:rPr>
          <w:rFonts w:ascii="Arial" w:hAnsi="Arial" w:cs="Arial"/>
          <w:b/>
          <w:sz w:val="22"/>
          <w:szCs w:val="22"/>
        </w:rPr>
        <w:t>I</w:t>
      </w:r>
      <w:r w:rsidR="00235C97">
        <w:rPr>
          <w:rFonts w:ascii="Arial" w:hAnsi="Arial" w:cs="Arial"/>
          <w:b/>
          <w:sz w:val="22"/>
          <w:szCs w:val="22"/>
        </w:rPr>
        <w:t>II</w:t>
      </w:r>
      <w:r w:rsidRPr="00280B16">
        <w:rPr>
          <w:rFonts w:ascii="Arial" w:hAnsi="Arial" w:cs="Arial"/>
          <w:b/>
          <w:sz w:val="22"/>
          <w:szCs w:val="22"/>
        </w:rPr>
        <w:t xml:space="preserve">. </w:t>
      </w:r>
      <w:r w:rsidR="00490C84" w:rsidRPr="00280B16">
        <w:rPr>
          <w:rFonts w:ascii="Arial" w:hAnsi="Arial" w:cs="Arial"/>
          <w:b/>
          <w:sz w:val="22"/>
          <w:szCs w:val="22"/>
        </w:rPr>
        <w:t>PROTIKORUPCIJSKA KLAVZULA</w:t>
      </w:r>
    </w:p>
    <w:p w14:paraId="587FD5E1" w14:textId="77777777" w:rsidR="00490A1C" w:rsidRPr="00280B16" w:rsidRDefault="00490A1C" w:rsidP="00341B8C">
      <w:pPr>
        <w:jc w:val="center"/>
        <w:rPr>
          <w:rFonts w:ascii="Arial" w:hAnsi="Arial" w:cs="Arial"/>
          <w:b/>
          <w:sz w:val="22"/>
          <w:szCs w:val="22"/>
        </w:rPr>
      </w:pPr>
    </w:p>
    <w:p w14:paraId="3B3D1040" w14:textId="77777777" w:rsidR="00490C84" w:rsidRPr="00280B16" w:rsidRDefault="00490C84" w:rsidP="001526E8">
      <w:pPr>
        <w:pStyle w:val="Odstavekseznama1"/>
        <w:numPr>
          <w:ilvl w:val="0"/>
          <w:numId w:val="50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30A5363A" w14:textId="77777777" w:rsidR="002A6367" w:rsidRPr="00280B16" w:rsidRDefault="002A6367" w:rsidP="00650B21">
      <w:pPr>
        <w:jc w:val="both"/>
        <w:rPr>
          <w:rFonts w:ascii="Arial" w:hAnsi="Arial" w:cs="Arial"/>
          <w:sz w:val="22"/>
          <w:szCs w:val="22"/>
        </w:rPr>
      </w:pPr>
    </w:p>
    <w:p w14:paraId="4D1E13C7" w14:textId="77777777" w:rsidR="00D34F56" w:rsidRPr="00280B16" w:rsidRDefault="00490C84" w:rsidP="00650B21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Pogodba, pri kateri kdo v imenu ali na račun druge pogodbene stranke, predstavniku ali posredniku organa ali organizacije iz j</w:t>
      </w:r>
      <w:r w:rsidR="005018C0" w:rsidRPr="00280B16">
        <w:rPr>
          <w:rFonts w:ascii="Arial" w:hAnsi="Arial" w:cs="Arial"/>
          <w:sz w:val="22"/>
          <w:szCs w:val="22"/>
        </w:rPr>
        <w:t xml:space="preserve">avnega sektorja obljubi, ponudi </w:t>
      </w:r>
      <w:r w:rsidRPr="00280B16">
        <w:rPr>
          <w:rFonts w:ascii="Arial" w:hAnsi="Arial" w:cs="Arial"/>
          <w:sz w:val="22"/>
          <w:szCs w:val="22"/>
        </w:rPr>
        <w:t>ali da kakšno nedovoljeno korist za:</w:t>
      </w:r>
    </w:p>
    <w:p w14:paraId="15E9A8CA" w14:textId="77777777" w:rsidR="00D34F56" w:rsidRPr="00280B16" w:rsidRDefault="005018C0" w:rsidP="00D34F56">
      <w:pPr>
        <w:pStyle w:val="Odstavekseznama1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pridobitev posla ali</w:t>
      </w:r>
    </w:p>
    <w:p w14:paraId="3FFD0BA6" w14:textId="77777777" w:rsidR="00490C84" w:rsidRPr="00280B16" w:rsidRDefault="00490C84" w:rsidP="00D34F56">
      <w:pPr>
        <w:pStyle w:val="Odstavekseznama1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sklenite</w:t>
      </w:r>
      <w:r w:rsidR="005018C0" w:rsidRPr="00280B16">
        <w:rPr>
          <w:rFonts w:ascii="Arial" w:hAnsi="Arial" w:cs="Arial"/>
          <w:sz w:val="22"/>
          <w:szCs w:val="22"/>
        </w:rPr>
        <w:t>v posla pod ugodnejšimi pogoji ali</w:t>
      </w:r>
    </w:p>
    <w:p w14:paraId="69B4B6F8" w14:textId="77777777" w:rsidR="00490C84" w:rsidRPr="00280B16" w:rsidRDefault="00490C84" w:rsidP="00D34F56">
      <w:pPr>
        <w:pStyle w:val="Odstavekseznama1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opustitev dolžnega nadzora nad i</w:t>
      </w:r>
      <w:r w:rsidR="005018C0" w:rsidRPr="00280B16">
        <w:rPr>
          <w:rFonts w:ascii="Arial" w:hAnsi="Arial" w:cs="Arial"/>
          <w:sz w:val="22"/>
          <w:szCs w:val="22"/>
        </w:rPr>
        <w:t>zvajanjem pogodbenih obveznosti</w:t>
      </w:r>
      <w:r w:rsidRPr="00280B16">
        <w:rPr>
          <w:rFonts w:ascii="Arial" w:hAnsi="Arial" w:cs="Arial"/>
          <w:sz w:val="22"/>
          <w:szCs w:val="22"/>
        </w:rPr>
        <w:t xml:space="preserve"> ali </w:t>
      </w:r>
    </w:p>
    <w:p w14:paraId="54DC35DD" w14:textId="77777777" w:rsidR="00D41970" w:rsidRDefault="00490C84" w:rsidP="00D34F56">
      <w:pPr>
        <w:pStyle w:val="Odstavekseznama1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drugo ravnanje ali opustitev, s katerim je organu ali organizaciji iz jav</w:t>
      </w:r>
      <w:r w:rsidR="00D41970" w:rsidRPr="00280B16">
        <w:rPr>
          <w:rFonts w:ascii="Arial" w:hAnsi="Arial" w:cs="Arial"/>
          <w:sz w:val="22"/>
          <w:szCs w:val="22"/>
        </w:rPr>
        <w:t xml:space="preserve">nega sektorja povzročena škoda </w:t>
      </w:r>
      <w:r w:rsidRPr="00280B16">
        <w:rPr>
          <w:rFonts w:ascii="Arial" w:hAnsi="Arial" w:cs="Arial"/>
          <w:sz w:val="22"/>
          <w:szCs w:val="22"/>
        </w:rPr>
        <w:t>ali je omogočena pridobitev nedovoljene koristi predstavniku organa, posredniku organa ali organizacije iz javnega sektorja, drugi pogodbeni stranki ali njenemu predstavniku, zastopniku, ali posredniku,</w:t>
      </w:r>
    </w:p>
    <w:p w14:paraId="1F0B3D19" w14:textId="77777777" w:rsidR="007E45EA" w:rsidRDefault="007E45EA" w:rsidP="007E45EA">
      <w:pPr>
        <w:pStyle w:val="Odstavekseznama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80B16">
        <w:rPr>
          <w:rFonts w:ascii="Arial" w:hAnsi="Arial" w:cs="Arial"/>
          <w:sz w:val="22"/>
          <w:szCs w:val="22"/>
        </w:rPr>
        <w:t>e nična.</w:t>
      </w:r>
    </w:p>
    <w:p w14:paraId="6F507458" w14:textId="77777777" w:rsidR="00752ED0" w:rsidRDefault="00752ED0" w:rsidP="007E45EA">
      <w:pPr>
        <w:pStyle w:val="Odstavekseznama1"/>
        <w:ind w:left="0"/>
        <w:jc w:val="both"/>
        <w:rPr>
          <w:rFonts w:ascii="Arial" w:hAnsi="Arial" w:cs="Arial"/>
          <w:sz w:val="22"/>
          <w:szCs w:val="22"/>
        </w:rPr>
      </w:pPr>
    </w:p>
    <w:p w14:paraId="1244F335" w14:textId="77777777" w:rsidR="007E45EA" w:rsidRDefault="007E45EA" w:rsidP="007E45EA">
      <w:pPr>
        <w:pStyle w:val="Odstavekseznama1"/>
        <w:jc w:val="both"/>
        <w:rPr>
          <w:rFonts w:ascii="Arial" w:hAnsi="Arial" w:cs="Arial"/>
          <w:sz w:val="22"/>
          <w:szCs w:val="22"/>
        </w:rPr>
      </w:pPr>
    </w:p>
    <w:p w14:paraId="7A32F3F8" w14:textId="77777777" w:rsidR="007E45EA" w:rsidRDefault="007E45EA" w:rsidP="007E45EA">
      <w:pPr>
        <w:pStyle w:val="ListParagraph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XIV. </w:t>
      </w:r>
      <w:r w:rsidR="002255F3">
        <w:rPr>
          <w:rFonts w:ascii="Arial" w:hAnsi="Arial" w:cs="Arial"/>
          <w:b/>
          <w:sz w:val="22"/>
          <w:szCs w:val="22"/>
        </w:rPr>
        <w:t>ODPOVED POGODBE</w:t>
      </w:r>
    </w:p>
    <w:p w14:paraId="0FC66862" w14:textId="77777777" w:rsidR="00CC4A9D" w:rsidRPr="007E45EA" w:rsidRDefault="00CC4A9D" w:rsidP="001526E8">
      <w:pPr>
        <w:pStyle w:val="ListParagraph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99F31AC" w14:textId="77777777" w:rsidR="00CC4A9D" w:rsidRPr="00280B16" w:rsidRDefault="00CC4A9D" w:rsidP="001526E8">
      <w:pPr>
        <w:pStyle w:val="Odstavekseznama1"/>
        <w:numPr>
          <w:ilvl w:val="0"/>
          <w:numId w:val="50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16BB89F5" w14:textId="77777777" w:rsidR="006F2F27" w:rsidRDefault="006F2F27" w:rsidP="00D41970">
      <w:pPr>
        <w:pStyle w:val="Odstavekseznama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Naročnik lahko odpove to pogodbo:</w:t>
      </w:r>
    </w:p>
    <w:p w14:paraId="33A844E9" w14:textId="77777777" w:rsidR="006F2F27" w:rsidRDefault="006F2F27" w:rsidP="006F2F27">
      <w:pPr>
        <w:pStyle w:val="Odstavekseznama1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je izvajalec v zamudi z izvedbo naročila in tudi po podaljšanju roka ne izvede posamezne faze naročene storitve;</w:t>
      </w:r>
    </w:p>
    <w:p w14:paraId="59686E5E" w14:textId="77777777" w:rsidR="006F2F27" w:rsidRDefault="006F2F27" w:rsidP="006F2F27">
      <w:pPr>
        <w:pStyle w:val="Odstavekseznama1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F2F27">
        <w:rPr>
          <w:rFonts w:ascii="Arial" w:hAnsi="Arial" w:cs="Arial"/>
          <w:sz w:val="22"/>
          <w:szCs w:val="22"/>
        </w:rPr>
        <w:t>e naročnik ugotovi, da storitve izvaja podizvajalec, ki ga izvajalec ni navedel v svoji ponudbi oziroma ni dogovorjen s to pogodb</w:t>
      </w:r>
      <w:r>
        <w:rPr>
          <w:rFonts w:ascii="Arial" w:hAnsi="Arial" w:cs="Arial"/>
          <w:sz w:val="22"/>
          <w:szCs w:val="22"/>
        </w:rPr>
        <w:t>o;</w:t>
      </w:r>
    </w:p>
    <w:p w14:paraId="165EF02E" w14:textId="77777777" w:rsidR="00820297" w:rsidRDefault="00820297" w:rsidP="00FE35B4">
      <w:pPr>
        <w:pStyle w:val="Odstavekseznama1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izvajalec storitve ne izvaja strokovno in ne upošteva veljavnih predpisov s področja.</w:t>
      </w:r>
    </w:p>
    <w:p w14:paraId="5330DAFE" w14:textId="77777777" w:rsidR="00CC4A9D" w:rsidRDefault="007E45EA" w:rsidP="00CC4A9D">
      <w:pPr>
        <w:ind w:left="708"/>
        <w:jc w:val="both"/>
        <w:rPr>
          <w:rFonts w:ascii="Arial" w:hAnsi="Arial" w:cs="Arial"/>
          <w:sz w:val="22"/>
          <w:szCs w:val="22"/>
        </w:rPr>
      </w:pPr>
      <w:r w:rsidRPr="007E45EA">
        <w:rPr>
          <w:rFonts w:ascii="Arial" w:hAnsi="Arial" w:cs="Arial"/>
          <w:sz w:val="22"/>
          <w:szCs w:val="22"/>
        </w:rPr>
        <w:t xml:space="preserve"> </w:t>
      </w:r>
    </w:p>
    <w:p w14:paraId="144E2AA7" w14:textId="77777777" w:rsidR="004F6312" w:rsidRDefault="004F6312" w:rsidP="00242590">
      <w:pPr>
        <w:jc w:val="center"/>
        <w:rPr>
          <w:rFonts w:ascii="Arial" w:hAnsi="Arial" w:cs="Arial"/>
          <w:b/>
          <w:sz w:val="22"/>
          <w:szCs w:val="22"/>
        </w:rPr>
      </w:pPr>
    </w:p>
    <w:p w14:paraId="15C6FD1F" w14:textId="77777777" w:rsidR="004F6312" w:rsidRDefault="004F6312" w:rsidP="00242590">
      <w:pPr>
        <w:jc w:val="center"/>
        <w:rPr>
          <w:rFonts w:ascii="Arial" w:hAnsi="Arial" w:cs="Arial"/>
          <w:b/>
          <w:sz w:val="22"/>
          <w:szCs w:val="22"/>
        </w:rPr>
      </w:pPr>
    </w:p>
    <w:p w14:paraId="0DE9476F" w14:textId="77777777" w:rsidR="00B455F3" w:rsidRDefault="00B455F3" w:rsidP="00242590">
      <w:pPr>
        <w:jc w:val="center"/>
        <w:rPr>
          <w:rFonts w:ascii="Arial" w:hAnsi="Arial" w:cs="Arial"/>
          <w:b/>
          <w:sz w:val="22"/>
          <w:szCs w:val="22"/>
        </w:rPr>
      </w:pPr>
    </w:p>
    <w:p w14:paraId="49663781" w14:textId="77777777" w:rsidR="00490C84" w:rsidRPr="00280B16" w:rsidRDefault="00993A1E" w:rsidP="00242590">
      <w:pPr>
        <w:jc w:val="center"/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b/>
          <w:sz w:val="22"/>
          <w:szCs w:val="22"/>
        </w:rPr>
        <w:t>X</w:t>
      </w:r>
      <w:r w:rsidR="00FC324F">
        <w:rPr>
          <w:rFonts w:ascii="Arial" w:hAnsi="Arial" w:cs="Arial"/>
          <w:b/>
          <w:sz w:val="22"/>
          <w:szCs w:val="22"/>
        </w:rPr>
        <w:t>V</w:t>
      </w:r>
      <w:r w:rsidRPr="00280B16">
        <w:rPr>
          <w:rFonts w:ascii="Arial" w:hAnsi="Arial" w:cs="Arial"/>
          <w:b/>
          <w:sz w:val="22"/>
          <w:szCs w:val="22"/>
        </w:rPr>
        <w:t xml:space="preserve">. </w:t>
      </w:r>
      <w:r w:rsidR="00490C84" w:rsidRPr="00280B16">
        <w:rPr>
          <w:rFonts w:ascii="Arial" w:hAnsi="Arial" w:cs="Arial"/>
          <w:b/>
          <w:sz w:val="22"/>
          <w:szCs w:val="22"/>
        </w:rPr>
        <w:t>KONČNE DOLOČBE</w:t>
      </w:r>
    </w:p>
    <w:p w14:paraId="716C22F5" w14:textId="77777777" w:rsidR="00577CF2" w:rsidRPr="00280B16" w:rsidRDefault="00577CF2" w:rsidP="00242590">
      <w:pPr>
        <w:jc w:val="center"/>
        <w:rPr>
          <w:rFonts w:ascii="Arial" w:hAnsi="Arial" w:cs="Arial"/>
          <w:b/>
          <w:sz w:val="22"/>
          <w:szCs w:val="22"/>
        </w:rPr>
      </w:pPr>
    </w:p>
    <w:p w14:paraId="5C85FBB3" w14:textId="77777777" w:rsidR="00490C84" w:rsidRPr="00280B16" w:rsidRDefault="00490C84" w:rsidP="001526E8">
      <w:pPr>
        <w:pStyle w:val="Odstavekseznama1"/>
        <w:numPr>
          <w:ilvl w:val="0"/>
          <w:numId w:val="50"/>
        </w:numPr>
        <w:jc w:val="center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člen</w:t>
      </w:r>
    </w:p>
    <w:p w14:paraId="1B15F50B" w14:textId="77777777" w:rsidR="00490C84" w:rsidRPr="00280B16" w:rsidRDefault="00490C84" w:rsidP="00650B21">
      <w:pPr>
        <w:jc w:val="both"/>
        <w:rPr>
          <w:rFonts w:ascii="Arial" w:hAnsi="Arial" w:cs="Arial"/>
          <w:sz w:val="22"/>
          <w:szCs w:val="22"/>
        </w:rPr>
      </w:pPr>
    </w:p>
    <w:p w14:paraId="346679DE" w14:textId="77777777" w:rsidR="00490C84" w:rsidRPr="00280B16" w:rsidRDefault="00490C84" w:rsidP="00650B21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Pogodba začne veljati z dnem, ko jo podpišeta obe pogodbeni stranki.</w:t>
      </w:r>
    </w:p>
    <w:p w14:paraId="5A5E0F71" w14:textId="77777777" w:rsidR="00490C84" w:rsidRPr="00280B16" w:rsidRDefault="00490C84" w:rsidP="00650B21">
      <w:pPr>
        <w:jc w:val="both"/>
        <w:rPr>
          <w:rFonts w:ascii="Arial" w:hAnsi="Arial" w:cs="Arial"/>
          <w:sz w:val="22"/>
          <w:szCs w:val="22"/>
        </w:rPr>
      </w:pPr>
    </w:p>
    <w:p w14:paraId="65833B10" w14:textId="77777777" w:rsidR="00490C84" w:rsidRDefault="00490C84" w:rsidP="00650B21">
      <w:pPr>
        <w:jc w:val="both"/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Pogodba je sklenjena v</w:t>
      </w:r>
      <w:r w:rsidR="00C321DB" w:rsidRPr="00280B16">
        <w:rPr>
          <w:rFonts w:ascii="Arial" w:hAnsi="Arial" w:cs="Arial"/>
          <w:sz w:val="22"/>
          <w:szCs w:val="22"/>
        </w:rPr>
        <w:t xml:space="preserve"> štirih</w:t>
      </w:r>
      <w:r w:rsidRPr="00280B16">
        <w:rPr>
          <w:rFonts w:ascii="Arial" w:hAnsi="Arial" w:cs="Arial"/>
          <w:sz w:val="22"/>
          <w:szCs w:val="22"/>
        </w:rPr>
        <w:t xml:space="preserve"> </w:t>
      </w:r>
      <w:r w:rsidR="00F917A1" w:rsidRPr="00280B16">
        <w:rPr>
          <w:rFonts w:ascii="Arial" w:hAnsi="Arial" w:cs="Arial"/>
          <w:sz w:val="22"/>
          <w:szCs w:val="22"/>
        </w:rPr>
        <w:t>(</w:t>
      </w:r>
      <w:r w:rsidR="00E03319" w:rsidRPr="00280B16">
        <w:rPr>
          <w:rFonts w:ascii="Arial" w:hAnsi="Arial" w:cs="Arial"/>
          <w:sz w:val="22"/>
          <w:szCs w:val="22"/>
        </w:rPr>
        <w:t>4</w:t>
      </w:r>
      <w:r w:rsidR="00F917A1" w:rsidRPr="00280B16">
        <w:rPr>
          <w:rFonts w:ascii="Arial" w:hAnsi="Arial" w:cs="Arial"/>
          <w:sz w:val="22"/>
          <w:szCs w:val="22"/>
        </w:rPr>
        <w:t xml:space="preserve">) </w:t>
      </w:r>
      <w:r w:rsidRPr="00280B16">
        <w:rPr>
          <w:rFonts w:ascii="Arial" w:hAnsi="Arial" w:cs="Arial"/>
          <w:sz w:val="22"/>
          <w:szCs w:val="22"/>
        </w:rPr>
        <w:t xml:space="preserve">izvodih, od katerih naročnik prejme </w:t>
      </w:r>
      <w:r w:rsidR="00E03319" w:rsidRPr="00280B16">
        <w:rPr>
          <w:rFonts w:ascii="Arial" w:hAnsi="Arial" w:cs="Arial"/>
          <w:sz w:val="22"/>
          <w:szCs w:val="22"/>
        </w:rPr>
        <w:t>dva</w:t>
      </w:r>
      <w:r w:rsidR="00F917A1" w:rsidRPr="00280B16">
        <w:rPr>
          <w:rFonts w:ascii="Arial" w:hAnsi="Arial" w:cs="Arial"/>
          <w:sz w:val="22"/>
          <w:szCs w:val="22"/>
        </w:rPr>
        <w:t xml:space="preserve"> (</w:t>
      </w:r>
      <w:r w:rsidR="00E03319" w:rsidRPr="00280B16">
        <w:rPr>
          <w:rFonts w:ascii="Arial" w:hAnsi="Arial" w:cs="Arial"/>
          <w:sz w:val="22"/>
          <w:szCs w:val="22"/>
        </w:rPr>
        <w:t>2</w:t>
      </w:r>
      <w:r w:rsidR="00F917A1" w:rsidRPr="00280B16">
        <w:rPr>
          <w:rFonts w:ascii="Arial" w:hAnsi="Arial" w:cs="Arial"/>
          <w:sz w:val="22"/>
          <w:szCs w:val="22"/>
        </w:rPr>
        <w:t xml:space="preserve">) </w:t>
      </w:r>
      <w:r w:rsidR="00C321DB" w:rsidRPr="00280B16">
        <w:rPr>
          <w:rFonts w:ascii="Arial" w:hAnsi="Arial" w:cs="Arial"/>
          <w:sz w:val="22"/>
          <w:szCs w:val="22"/>
        </w:rPr>
        <w:t>izvoda</w:t>
      </w:r>
      <w:r w:rsidR="00F917A1" w:rsidRPr="00280B16">
        <w:rPr>
          <w:rFonts w:ascii="Arial" w:hAnsi="Arial" w:cs="Arial"/>
          <w:sz w:val="22"/>
          <w:szCs w:val="22"/>
        </w:rPr>
        <w:t>, izvajalec pa dva (2)</w:t>
      </w:r>
      <w:r w:rsidRPr="00280B16">
        <w:rPr>
          <w:rFonts w:ascii="Arial" w:hAnsi="Arial" w:cs="Arial"/>
          <w:sz w:val="22"/>
          <w:szCs w:val="22"/>
        </w:rPr>
        <w:t xml:space="preserve"> izvod</w:t>
      </w:r>
      <w:r w:rsidR="00F917A1" w:rsidRPr="00280B16">
        <w:rPr>
          <w:rFonts w:ascii="Arial" w:hAnsi="Arial" w:cs="Arial"/>
          <w:sz w:val="22"/>
          <w:szCs w:val="22"/>
        </w:rPr>
        <w:t>a</w:t>
      </w:r>
      <w:r w:rsidRPr="00280B16">
        <w:rPr>
          <w:rFonts w:ascii="Arial" w:hAnsi="Arial" w:cs="Arial"/>
          <w:sz w:val="22"/>
          <w:szCs w:val="22"/>
        </w:rPr>
        <w:t xml:space="preserve"> pogodbe.</w:t>
      </w:r>
    </w:p>
    <w:p w14:paraId="767DCCEB" w14:textId="77777777" w:rsidR="00C35B78" w:rsidRPr="00280B16" w:rsidRDefault="00C35B78" w:rsidP="00650B21">
      <w:pPr>
        <w:jc w:val="both"/>
        <w:rPr>
          <w:rFonts w:ascii="Arial" w:hAnsi="Arial" w:cs="Arial"/>
          <w:sz w:val="22"/>
          <w:szCs w:val="22"/>
        </w:rPr>
      </w:pPr>
    </w:p>
    <w:p w14:paraId="532B5A17" w14:textId="77777777" w:rsidR="00DB2869" w:rsidRDefault="00DB2869" w:rsidP="00650B21">
      <w:pPr>
        <w:jc w:val="both"/>
        <w:rPr>
          <w:rFonts w:ascii="Arial" w:hAnsi="Arial" w:cs="Arial"/>
          <w:sz w:val="22"/>
          <w:szCs w:val="22"/>
        </w:rPr>
      </w:pPr>
    </w:p>
    <w:p w14:paraId="412C14F9" w14:textId="77777777" w:rsidR="00235C97" w:rsidRPr="00280B16" w:rsidRDefault="00235C97" w:rsidP="00650B21">
      <w:pPr>
        <w:jc w:val="both"/>
        <w:rPr>
          <w:rFonts w:ascii="Arial" w:hAnsi="Arial" w:cs="Arial"/>
          <w:sz w:val="22"/>
          <w:szCs w:val="22"/>
        </w:rPr>
      </w:pPr>
    </w:p>
    <w:p w14:paraId="532D6E85" w14:textId="77777777" w:rsidR="00D22E0A" w:rsidRPr="00280B16" w:rsidRDefault="00D22E0A" w:rsidP="00341B8C">
      <w:pPr>
        <w:rPr>
          <w:rFonts w:ascii="Arial" w:hAnsi="Arial" w:cs="Arial"/>
          <w:sz w:val="22"/>
          <w:szCs w:val="22"/>
        </w:rPr>
      </w:pPr>
    </w:p>
    <w:p w14:paraId="10F5CAE5" w14:textId="77777777" w:rsidR="00490C84" w:rsidRPr="00280B16" w:rsidRDefault="00490C84" w:rsidP="00341B8C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Številka:</w:t>
      </w:r>
      <w:r w:rsidR="00093B01" w:rsidRPr="00280B16">
        <w:rPr>
          <w:rFonts w:ascii="Arial" w:hAnsi="Arial" w:cs="Arial"/>
          <w:sz w:val="22"/>
          <w:szCs w:val="22"/>
        </w:rPr>
        <w:t>_________________</w:t>
      </w:r>
      <w:r w:rsidR="00093B01"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  <w:r w:rsidR="00B01FF0" w:rsidRPr="00280B16">
        <w:rPr>
          <w:rFonts w:ascii="Arial" w:hAnsi="Arial" w:cs="Arial"/>
          <w:sz w:val="22"/>
          <w:szCs w:val="22"/>
        </w:rPr>
        <w:tab/>
        <w:t xml:space="preserve">Številka: </w:t>
      </w:r>
      <w:r w:rsidR="00142DB3" w:rsidRPr="00280B16">
        <w:rPr>
          <w:rFonts w:ascii="Arial" w:hAnsi="Arial" w:cs="Arial"/>
          <w:sz w:val="22"/>
          <w:szCs w:val="22"/>
        </w:rPr>
        <w:t>___________________</w:t>
      </w:r>
    </w:p>
    <w:p w14:paraId="40758038" w14:textId="77777777" w:rsidR="00D34F56" w:rsidRPr="00280B16" w:rsidRDefault="00D34F56" w:rsidP="00341B8C">
      <w:pPr>
        <w:rPr>
          <w:rFonts w:ascii="Arial" w:hAnsi="Arial" w:cs="Arial"/>
          <w:sz w:val="22"/>
          <w:szCs w:val="22"/>
        </w:rPr>
      </w:pPr>
    </w:p>
    <w:p w14:paraId="76C4B3B1" w14:textId="77777777" w:rsidR="00490C84" w:rsidRPr="00280B16" w:rsidRDefault="00490C84" w:rsidP="00341B8C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>Datum:</w:t>
      </w:r>
      <w:r w:rsidR="00093B01" w:rsidRPr="00280B16">
        <w:rPr>
          <w:rFonts w:ascii="Arial" w:hAnsi="Arial" w:cs="Arial"/>
          <w:sz w:val="22"/>
          <w:szCs w:val="22"/>
        </w:rPr>
        <w:t>__________________</w:t>
      </w:r>
      <w:r w:rsidR="00093B01"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  <w:t>Datum:</w:t>
      </w:r>
      <w:r w:rsidR="00093B01" w:rsidRPr="00280B16">
        <w:rPr>
          <w:rFonts w:ascii="Arial" w:hAnsi="Arial" w:cs="Arial"/>
          <w:sz w:val="22"/>
          <w:szCs w:val="22"/>
        </w:rPr>
        <w:t>_____________________</w:t>
      </w:r>
      <w:r w:rsidR="00074A59" w:rsidRPr="00280B16">
        <w:rPr>
          <w:rFonts w:ascii="Arial" w:hAnsi="Arial" w:cs="Arial"/>
          <w:sz w:val="22"/>
          <w:szCs w:val="22"/>
        </w:rPr>
        <w:t xml:space="preserve"> </w:t>
      </w:r>
    </w:p>
    <w:p w14:paraId="732E74D9" w14:textId="77777777" w:rsidR="00D34F56" w:rsidRPr="00280B16" w:rsidRDefault="00D34F56" w:rsidP="00341B8C">
      <w:pPr>
        <w:rPr>
          <w:rFonts w:ascii="Arial" w:hAnsi="Arial" w:cs="Arial"/>
          <w:sz w:val="22"/>
          <w:szCs w:val="22"/>
        </w:rPr>
      </w:pPr>
    </w:p>
    <w:p w14:paraId="5845AA3B" w14:textId="77777777" w:rsidR="00490C84" w:rsidRDefault="00490C84" w:rsidP="00341B8C">
      <w:pPr>
        <w:rPr>
          <w:rFonts w:ascii="Arial" w:hAnsi="Arial" w:cs="Arial"/>
          <w:sz w:val="22"/>
          <w:szCs w:val="22"/>
        </w:rPr>
      </w:pPr>
    </w:p>
    <w:p w14:paraId="03A08DF3" w14:textId="77777777" w:rsidR="00375AFB" w:rsidRPr="00280B16" w:rsidRDefault="00375AFB" w:rsidP="00341B8C">
      <w:pPr>
        <w:rPr>
          <w:rFonts w:ascii="Arial" w:hAnsi="Arial" w:cs="Arial"/>
          <w:sz w:val="22"/>
          <w:szCs w:val="22"/>
        </w:rPr>
      </w:pPr>
    </w:p>
    <w:p w14:paraId="41726810" w14:textId="77777777" w:rsidR="00D34F56" w:rsidRPr="00280B16" w:rsidRDefault="00490C84" w:rsidP="00341B8C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ab/>
      </w:r>
      <w:r w:rsidR="00D34F56" w:rsidRPr="00280B16">
        <w:rPr>
          <w:rFonts w:ascii="Arial" w:hAnsi="Arial" w:cs="Arial"/>
          <w:sz w:val="22"/>
          <w:szCs w:val="22"/>
        </w:rPr>
        <w:t xml:space="preserve"> </w:t>
      </w:r>
      <w:r w:rsidRPr="00280B16">
        <w:rPr>
          <w:rFonts w:ascii="Arial" w:hAnsi="Arial" w:cs="Arial"/>
          <w:b/>
          <w:sz w:val="22"/>
          <w:szCs w:val="22"/>
        </w:rPr>
        <w:t xml:space="preserve">IZVAJALEC </w:t>
      </w:r>
      <w:r w:rsidRPr="00280B16">
        <w:rPr>
          <w:rFonts w:ascii="Arial" w:hAnsi="Arial" w:cs="Arial"/>
          <w:sz w:val="22"/>
          <w:szCs w:val="22"/>
        </w:rPr>
        <w:tab/>
      </w:r>
      <w:r w:rsidR="00D34F56" w:rsidRPr="00280B16">
        <w:rPr>
          <w:rFonts w:ascii="Arial" w:hAnsi="Arial" w:cs="Arial"/>
          <w:sz w:val="22"/>
          <w:szCs w:val="22"/>
        </w:rPr>
        <w:tab/>
      </w:r>
      <w:r w:rsidR="00D34F56" w:rsidRPr="00280B16">
        <w:rPr>
          <w:rFonts w:ascii="Arial" w:hAnsi="Arial" w:cs="Arial"/>
          <w:sz w:val="22"/>
          <w:szCs w:val="22"/>
        </w:rPr>
        <w:tab/>
      </w:r>
      <w:r w:rsidR="00D34F56" w:rsidRPr="00280B16">
        <w:rPr>
          <w:rFonts w:ascii="Arial" w:hAnsi="Arial" w:cs="Arial"/>
          <w:sz w:val="22"/>
          <w:szCs w:val="22"/>
        </w:rPr>
        <w:tab/>
      </w:r>
      <w:r w:rsidR="00D34F56" w:rsidRPr="00280B16">
        <w:rPr>
          <w:rFonts w:ascii="Arial" w:hAnsi="Arial" w:cs="Arial"/>
          <w:sz w:val="22"/>
          <w:szCs w:val="22"/>
        </w:rPr>
        <w:tab/>
      </w:r>
      <w:r w:rsidR="00D34F56" w:rsidRPr="00280B16">
        <w:rPr>
          <w:rFonts w:ascii="Arial" w:hAnsi="Arial" w:cs="Arial"/>
          <w:sz w:val="22"/>
          <w:szCs w:val="22"/>
        </w:rPr>
        <w:tab/>
      </w:r>
      <w:r w:rsidR="00D34F56" w:rsidRPr="00280B16">
        <w:rPr>
          <w:rFonts w:ascii="Arial" w:hAnsi="Arial" w:cs="Arial"/>
          <w:sz w:val="22"/>
          <w:szCs w:val="22"/>
        </w:rPr>
        <w:tab/>
      </w:r>
      <w:r w:rsidR="00D34F56" w:rsidRPr="00280B16">
        <w:rPr>
          <w:rFonts w:ascii="Arial" w:hAnsi="Arial" w:cs="Arial"/>
          <w:b/>
          <w:sz w:val="22"/>
          <w:szCs w:val="22"/>
        </w:rPr>
        <w:t>NAROČNIK</w:t>
      </w:r>
    </w:p>
    <w:p w14:paraId="5D0EFDE9" w14:textId="77777777" w:rsidR="00490C84" w:rsidRPr="00280B16" w:rsidRDefault="00490C84" w:rsidP="00341B8C">
      <w:pPr>
        <w:rPr>
          <w:rFonts w:ascii="Arial" w:hAnsi="Arial" w:cs="Arial"/>
          <w:b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  <w:r w:rsidRPr="00280B16">
        <w:rPr>
          <w:rFonts w:ascii="Arial" w:hAnsi="Arial" w:cs="Arial"/>
          <w:sz w:val="22"/>
          <w:szCs w:val="22"/>
        </w:rPr>
        <w:tab/>
      </w:r>
    </w:p>
    <w:p w14:paraId="232FB427" w14:textId="77777777" w:rsidR="00490C84" w:rsidRPr="00280B16" w:rsidRDefault="00D34F56" w:rsidP="00341B8C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 </w:t>
      </w:r>
      <w:r w:rsidR="00FE7D3B" w:rsidRPr="00280B16">
        <w:rPr>
          <w:rFonts w:ascii="Arial" w:hAnsi="Arial" w:cs="Arial"/>
          <w:sz w:val="22"/>
          <w:szCs w:val="22"/>
        </w:rPr>
        <w:t xml:space="preserve">  </w:t>
      </w:r>
      <w:r w:rsidR="00A652C1" w:rsidRPr="00280B16">
        <w:rPr>
          <w:rFonts w:ascii="Arial" w:hAnsi="Arial" w:cs="Arial"/>
          <w:sz w:val="22"/>
          <w:szCs w:val="22"/>
        </w:rPr>
        <w:t xml:space="preserve"> </w:t>
      </w:r>
      <w:r w:rsidRPr="00280B16">
        <w:rPr>
          <w:rFonts w:ascii="Arial" w:hAnsi="Arial" w:cs="Arial"/>
          <w:sz w:val="22"/>
          <w:szCs w:val="22"/>
        </w:rPr>
        <w:t xml:space="preserve"> </w:t>
      </w:r>
      <w:r w:rsidR="00142DB3" w:rsidRPr="00280B16">
        <w:rPr>
          <w:rFonts w:ascii="Arial" w:hAnsi="Arial" w:cs="Arial"/>
          <w:sz w:val="22"/>
          <w:szCs w:val="22"/>
        </w:rPr>
        <w:t>___________________</w:t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5709C" w:rsidRPr="00280B16">
        <w:rPr>
          <w:rFonts w:ascii="Arial" w:hAnsi="Arial" w:cs="Arial"/>
          <w:sz w:val="22"/>
          <w:szCs w:val="22"/>
        </w:rPr>
        <w:t xml:space="preserve">          </w:t>
      </w:r>
      <w:r w:rsidR="00490C84" w:rsidRPr="00280B16">
        <w:rPr>
          <w:rFonts w:ascii="Arial" w:hAnsi="Arial" w:cs="Arial"/>
          <w:sz w:val="22"/>
          <w:szCs w:val="22"/>
        </w:rPr>
        <w:t>Mestna občina Novo mesto</w:t>
      </w:r>
    </w:p>
    <w:p w14:paraId="781F1435" w14:textId="77777777" w:rsidR="00D34F56" w:rsidRPr="00280B16" w:rsidRDefault="00D34F56" w:rsidP="00341B8C">
      <w:pPr>
        <w:rPr>
          <w:rFonts w:ascii="Arial" w:hAnsi="Arial" w:cs="Arial"/>
          <w:sz w:val="22"/>
          <w:szCs w:val="22"/>
        </w:rPr>
      </w:pPr>
    </w:p>
    <w:p w14:paraId="5B571F80" w14:textId="77777777" w:rsidR="00490C84" w:rsidRPr="00280B16" w:rsidRDefault="00F917A1" w:rsidP="00341B8C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          </w:t>
      </w:r>
      <w:r w:rsidR="00D34F56" w:rsidRPr="00280B16">
        <w:rPr>
          <w:rFonts w:ascii="Arial" w:hAnsi="Arial" w:cs="Arial"/>
          <w:sz w:val="22"/>
          <w:szCs w:val="22"/>
        </w:rPr>
        <w:t xml:space="preserve">  </w:t>
      </w:r>
      <w:r w:rsidRPr="00280B16">
        <w:rPr>
          <w:rFonts w:ascii="Arial" w:hAnsi="Arial" w:cs="Arial"/>
          <w:sz w:val="22"/>
          <w:szCs w:val="22"/>
        </w:rPr>
        <w:t>Direktor</w:t>
      </w:r>
      <w:r w:rsidR="00142DB3" w:rsidRPr="00280B16">
        <w:rPr>
          <w:rFonts w:ascii="Arial" w:hAnsi="Arial" w:cs="Arial"/>
          <w:sz w:val="22"/>
          <w:szCs w:val="22"/>
        </w:rPr>
        <w:t>/-</w:t>
      </w:r>
      <w:r w:rsidRPr="00280B16">
        <w:rPr>
          <w:rFonts w:ascii="Arial" w:hAnsi="Arial" w:cs="Arial"/>
          <w:sz w:val="22"/>
          <w:szCs w:val="22"/>
        </w:rPr>
        <w:t>ica</w:t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B311C9" w:rsidRPr="00280B16">
        <w:rPr>
          <w:rFonts w:ascii="Arial" w:hAnsi="Arial" w:cs="Arial"/>
          <w:sz w:val="22"/>
          <w:szCs w:val="22"/>
        </w:rPr>
        <w:t xml:space="preserve">   </w:t>
      </w:r>
      <w:r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B311C9" w:rsidRPr="00280B16">
        <w:rPr>
          <w:rFonts w:ascii="Arial" w:hAnsi="Arial" w:cs="Arial"/>
          <w:sz w:val="22"/>
          <w:szCs w:val="22"/>
        </w:rPr>
        <w:t xml:space="preserve">   </w:t>
      </w:r>
      <w:r w:rsidR="00490C84" w:rsidRPr="00280B16">
        <w:rPr>
          <w:rFonts w:ascii="Arial" w:hAnsi="Arial" w:cs="Arial"/>
          <w:sz w:val="22"/>
          <w:szCs w:val="22"/>
        </w:rPr>
        <w:t>Župan</w:t>
      </w:r>
    </w:p>
    <w:p w14:paraId="38606138" w14:textId="77777777" w:rsidR="00D34F56" w:rsidRPr="00280B16" w:rsidRDefault="00D34F56" w:rsidP="00341B8C">
      <w:pPr>
        <w:rPr>
          <w:rFonts w:ascii="Arial" w:hAnsi="Arial" w:cs="Arial"/>
          <w:sz w:val="22"/>
          <w:szCs w:val="22"/>
        </w:rPr>
      </w:pPr>
    </w:p>
    <w:p w14:paraId="647E7483" w14:textId="77777777" w:rsidR="008B1340" w:rsidRPr="00280B16" w:rsidRDefault="00D34F56" w:rsidP="00341B8C">
      <w:pPr>
        <w:rPr>
          <w:rFonts w:ascii="Arial" w:hAnsi="Arial" w:cs="Arial"/>
          <w:sz w:val="22"/>
          <w:szCs w:val="22"/>
        </w:rPr>
      </w:pPr>
      <w:r w:rsidRPr="00280B16">
        <w:rPr>
          <w:rFonts w:ascii="Arial" w:hAnsi="Arial" w:cs="Arial"/>
          <w:sz w:val="22"/>
          <w:szCs w:val="22"/>
        </w:rPr>
        <w:t xml:space="preserve"> </w:t>
      </w:r>
      <w:r w:rsidR="00FE7D3B" w:rsidRPr="00280B16">
        <w:rPr>
          <w:rFonts w:ascii="Arial" w:hAnsi="Arial" w:cs="Arial"/>
          <w:sz w:val="22"/>
          <w:szCs w:val="22"/>
        </w:rPr>
        <w:t xml:space="preserve">     </w:t>
      </w:r>
      <w:r w:rsidRPr="00280B16">
        <w:rPr>
          <w:rFonts w:ascii="Arial" w:hAnsi="Arial" w:cs="Arial"/>
          <w:sz w:val="22"/>
          <w:szCs w:val="22"/>
        </w:rPr>
        <w:t xml:space="preserve"> </w:t>
      </w:r>
      <w:r w:rsidR="00A652C1" w:rsidRPr="00280B16">
        <w:rPr>
          <w:rFonts w:ascii="Arial" w:hAnsi="Arial" w:cs="Arial"/>
          <w:sz w:val="22"/>
          <w:szCs w:val="22"/>
        </w:rPr>
        <w:t xml:space="preserve"> </w:t>
      </w:r>
      <w:r w:rsidRPr="00280B16">
        <w:rPr>
          <w:rFonts w:ascii="Arial" w:hAnsi="Arial" w:cs="Arial"/>
          <w:sz w:val="22"/>
          <w:szCs w:val="22"/>
        </w:rPr>
        <w:t xml:space="preserve"> </w:t>
      </w:r>
      <w:r w:rsidR="00FE7D3B" w:rsidRPr="00280B16">
        <w:rPr>
          <w:rFonts w:ascii="Arial" w:hAnsi="Arial" w:cs="Arial"/>
          <w:sz w:val="22"/>
          <w:szCs w:val="22"/>
        </w:rPr>
        <w:t xml:space="preserve"> </w:t>
      </w:r>
      <w:r w:rsidR="00142DB3" w:rsidRPr="00280B16">
        <w:rPr>
          <w:rFonts w:ascii="Arial" w:hAnsi="Arial" w:cs="Arial"/>
          <w:sz w:val="22"/>
          <w:szCs w:val="22"/>
        </w:rPr>
        <w:t>____________</w:t>
      </w:r>
      <w:r w:rsidR="00B311C9" w:rsidRPr="00280B16">
        <w:rPr>
          <w:rFonts w:ascii="Arial" w:hAnsi="Arial" w:cs="Arial"/>
          <w:sz w:val="22"/>
          <w:szCs w:val="22"/>
        </w:rPr>
        <w:tab/>
      </w:r>
      <w:r w:rsidR="00B311C9" w:rsidRPr="00280B16">
        <w:rPr>
          <w:rFonts w:ascii="Arial" w:hAnsi="Arial" w:cs="Arial"/>
          <w:sz w:val="22"/>
          <w:szCs w:val="22"/>
        </w:rPr>
        <w:tab/>
      </w:r>
      <w:r w:rsidR="00B01FF0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490C84" w:rsidRPr="00280B16">
        <w:rPr>
          <w:rFonts w:ascii="Arial" w:hAnsi="Arial" w:cs="Arial"/>
          <w:sz w:val="22"/>
          <w:szCs w:val="22"/>
        </w:rPr>
        <w:tab/>
      </w:r>
      <w:r w:rsidR="00FE7D3B" w:rsidRPr="00280B16">
        <w:rPr>
          <w:rFonts w:ascii="Arial" w:hAnsi="Arial" w:cs="Arial"/>
          <w:sz w:val="22"/>
          <w:szCs w:val="22"/>
        </w:rPr>
        <w:tab/>
        <w:t xml:space="preserve">   </w:t>
      </w:r>
      <w:r w:rsidR="00C321DB" w:rsidRPr="00280B16">
        <w:rPr>
          <w:rFonts w:ascii="Arial" w:hAnsi="Arial" w:cs="Arial"/>
          <w:sz w:val="22"/>
          <w:szCs w:val="22"/>
        </w:rPr>
        <w:t>mag.</w:t>
      </w:r>
      <w:r w:rsidR="00FE7D3B" w:rsidRPr="00280B16">
        <w:rPr>
          <w:rFonts w:ascii="Arial" w:hAnsi="Arial" w:cs="Arial"/>
          <w:sz w:val="22"/>
          <w:szCs w:val="22"/>
        </w:rPr>
        <w:t xml:space="preserve"> G</w:t>
      </w:r>
      <w:r w:rsidR="00490C84" w:rsidRPr="00280B16">
        <w:rPr>
          <w:rFonts w:ascii="Arial" w:hAnsi="Arial" w:cs="Arial"/>
          <w:sz w:val="22"/>
          <w:szCs w:val="22"/>
        </w:rPr>
        <w:t>regor Macedoni</w:t>
      </w:r>
    </w:p>
    <w:sectPr w:rsidR="008B1340" w:rsidRPr="00280B16" w:rsidSect="00173AAA"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4C70" w14:textId="77777777" w:rsidR="00553626" w:rsidRDefault="00553626">
      <w:r>
        <w:separator/>
      </w:r>
    </w:p>
  </w:endnote>
  <w:endnote w:type="continuationSeparator" w:id="0">
    <w:p w14:paraId="2B827391" w14:textId="77777777" w:rsidR="00553626" w:rsidRDefault="0055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5C45" w14:textId="77777777" w:rsidR="00EF128F" w:rsidRDefault="00CD72F8" w:rsidP="007C4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12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894E4" w14:textId="77777777" w:rsidR="00EF128F" w:rsidRDefault="00EF128F" w:rsidP="00173A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C4BB" w14:textId="77777777" w:rsidR="002A2D81" w:rsidRDefault="002A2D81" w:rsidP="002A2D81">
    <w:pPr>
      <w:pStyle w:val="Footer"/>
      <w:framePr w:wrap="around" w:vAnchor="text" w:hAnchor="margin" w:xAlign="right" w:y="1"/>
      <w:jc w:val="right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B72DE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FB72DE">
      <w:rPr>
        <w:rStyle w:val="PageNumber"/>
        <w:noProof/>
        <w:sz w:val="20"/>
      </w:rPr>
      <w:t>8</w:t>
    </w:r>
    <w:r>
      <w:rPr>
        <w:rStyle w:val="PageNumber"/>
        <w:sz w:val="20"/>
      </w:rPr>
      <w:fldChar w:fldCharType="end"/>
    </w:r>
  </w:p>
  <w:p w14:paraId="29400696" w14:textId="77777777" w:rsidR="00EF128F" w:rsidRDefault="00EF128F" w:rsidP="002A2D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33B0" w14:textId="77777777" w:rsidR="00553626" w:rsidRDefault="00553626">
      <w:r>
        <w:separator/>
      </w:r>
    </w:p>
  </w:footnote>
  <w:footnote w:type="continuationSeparator" w:id="0">
    <w:p w14:paraId="17A3917E" w14:textId="77777777" w:rsidR="00553626" w:rsidRDefault="0055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48C"/>
    <w:multiLevelType w:val="hybridMultilevel"/>
    <w:tmpl w:val="DF16C8E4"/>
    <w:lvl w:ilvl="0" w:tplc="DD44073A">
      <w:start w:val="3"/>
      <w:numFmt w:val="bullet"/>
      <w:lvlText w:val="-"/>
      <w:lvlJc w:val="left"/>
      <w:pPr>
        <w:ind w:left="42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07CD762E"/>
    <w:multiLevelType w:val="hybridMultilevel"/>
    <w:tmpl w:val="4F2E041E"/>
    <w:lvl w:ilvl="0" w:tplc="7E7A9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93A"/>
    <w:multiLevelType w:val="hybridMultilevel"/>
    <w:tmpl w:val="BDC0F840"/>
    <w:lvl w:ilvl="0" w:tplc="3C9A68D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53E"/>
    <w:multiLevelType w:val="hybridMultilevel"/>
    <w:tmpl w:val="B7CA4598"/>
    <w:lvl w:ilvl="0" w:tplc="76A8A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2E96"/>
    <w:multiLevelType w:val="hybridMultilevel"/>
    <w:tmpl w:val="E850EA5C"/>
    <w:lvl w:ilvl="0" w:tplc="042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58C4"/>
    <w:multiLevelType w:val="hybridMultilevel"/>
    <w:tmpl w:val="5C7C692A"/>
    <w:lvl w:ilvl="0" w:tplc="E5CE8E66">
      <w:start w:val="5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10DDF"/>
    <w:multiLevelType w:val="hybridMultilevel"/>
    <w:tmpl w:val="E4C265F4"/>
    <w:lvl w:ilvl="0" w:tplc="DD4407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0B"/>
    <w:multiLevelType w:val="hybridMultilevel"/>
    <w:tmpl w:val="32D2F072"/>
    <w:lvl w:ilvl="0" w:tplc="D21AD5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188"/>
    <w:multiLevelType w:val="hybridMultilevel"/>
    <w:tmpl w:val="A0489440"/>
    <w:lvl w:ilvl="0" w:tplc="560803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93465B"/>
    <w:multiLevelType w:val="hybridMultilevel"/>
    <w:tmpl w:val="68E6CEA8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D5D"/>
    <w:multiLevelType w:val="hybridMultilevel"/>
    <w:tmpl w:val="1AC0A2A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B56E6"/>
    <w:multiLevelType w:val="hybridMultilevel"/>
    <w:tmpl w:val="312CE35A"/>
    <w:lvl w:ilvl="0" w:tplc="1A06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5A98"/>
    <w:multiLevelType w:val="hybridMultilevel"/>
    <w:tmpl w:val="785CC80A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71FE"/>
    <w:multiLevelType w:val="multilevel"/>
    <w:tmpl w:val="C60A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F16972"/>
    <w:multiLevelType w:val="hybridMultilevel"/>
    <w:tmpl w:val="1584CBC8"/>
    <w:lvl w:ilvl="0" w:tplc="6A5606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45DC"/>
    <w:multiLevelType w:val="hybridMultilevel"/>
    <w:tmpl w:val="A4AE3992"/>
    <w:lvl w:ilvl="0" w:tplc="7E7A910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E439E"/>
    <w:multiLevelType w:val="hybridMultilevel"/>
    <w:tmpl w:val="E0E8B7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5F257F"/>
    <w:multiLevelType w:val="hybridMultilevel"/>
    <w:tmpl w:val="2820AB7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57607D"/>
    <w:multiLevelType w:val="hybridMultilevel"/>
    <w:tmpl w:val="0AA490D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45E65"/>
    <w:multiLevelType w:val="hybridMultilevel"/>
    <w:tmpl w:val="455C4B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F3ECB"/>
    <w:multiLevelType w:val="hybridMultilevel"/>
    <w:tmpl w:val="367EEF98"/>
    <w:lvl w:ilvl="0" w:tplc="4E349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3788"/>
    <w:multiLevelType w:val="hybridMultilevel"/>
    <w:tmpl w:val="468E47A6"/>
    <w:lvl w:ilvl="0" w:tplc="0424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83350"/>
    <w:multiLevelType w:val="hybridMultilevel"/>
    <w:tmpl w:val="6BD07458"/>
    <w:lvl w:ilvl="0" w:tplc="DD4407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43FAE"/>
    <w:multiLevelType w:val="hybridMultilevel"/>
    <w:tmpl w:val="BBE6FD18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E3630"/>
    <w:multiLevelType w:val="hybridMultilevel"/>
    <w:tmpl w:val="1EF8823C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447929FF"/>
    <w:multiLevelType w:val="hybridMultilevel"/>
    <w:tmpl w:val="AE4AEB22"/>
    <w:lvl w:ilvl="0" w:tplc="29A882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B2BCC"/>
    <w:multiLevelType w:val="singleLevel"/>
    <w:tmpl w:val="48DA6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53A0CA9"/>
    <w:multiLevelType w:val="hybridMultilevel"/>
    <w:tmpl w:val="18389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02F5E"/>
    <w:multiLevelType w:val="hybridMultilevel"/>
    <w:tmpl w:val="E7845C32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4A722E"/>
    <w:multiLevelType w:val="hybridMultilevel"/>
    <w:tmpl w:val="56FC5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60B48"/>
    <w:multiLevelType w:val="hybridMultilevel"/>
    <w:tmpl w:val="C0C25BA8"/>
    <w:lvl w:ilvl="0" w:tplc="DD440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F5918"/>
    <w:multiLevelType w:val="hybridMultilevel"/>
    <w:tmpl w:val="D960C26C"/>
    <w:lvl w:ilvl="0" w:tplc="A4E453F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00B87"/>
    <w:multiLevelType w:val="hybridMultilevel"/>
    <w:tmpl w:val="FB580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95751"/>
    <w:multiLevelType w:val="hybridMultilevel"/>
    <w:tmpl w:val="3BA6DD6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D7BFC"/>
    <w:multiLevelType w:val="hybridMultilevel"/>
    <w:tmpl w:val="3CA26C2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C59F3"/>
    <w:multiLevelType w:val="hybridMultilevel"/>
    <w:tmpl w:val="FC864E34"/>
    <w:lvl w:ilvl="0" w:tplc="C9E4E7F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A868DC"/>
    <w:multiLevelType w:val="hybridMultilevel"/>
    <w:tmpl w:val="FC5033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76D27"/>
    <w:multiLevelType w:val="hybridMultilevel"/>
    <w:tmpl w:val="7FF20CFA"/>
    <w:lvl w:ilvl="0" w:tplc="042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91645AA"/>
    <w:multiLevelType w:val="hybridMultilevel"/>
    <w:tmpl w:val="828A7D22"/>
    <w:lvl w:ilvl="0" w:tplc="38881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AA69B1"/>
    <w:multiLevelType w:val="hybridMultilevel"/>
    <w:tmpl w:val="619AD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B07D6"/>
    <w:multiLevelType w:val="hybridMultilevel"/>
    <w:tmpl w:val="8C10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3DD0"/>
    <w:multiLevelType w:val="hybridMultilevel"/>
    <w:tmpl w:val="E0E8B7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447370"/>
    <w:multiLevelType w:val="hybridMultilevel"/>
    <w:tmpl w:val="94FACF24"/>
    <w:lvl w:ilvl="0" w:tplc="6A5606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DFC"/>
    <w:multiLevelType w:val="hybridMultilevel"/>
    <w:tmpl w:val="C1AA0B3A"/>
    <w:lvl w:ilvl="0" w:tplc="3888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34B88"/>
    <w:multiLevelType w:val="hybridMultilevel"/>
    <w:tmpl w:val="5F00197E"/>
    <w:lvl w:ilvl="0" w:tplc="F378D0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360AB"/>
    <w:multiLevelType w:val="hybridMultilevel"/>
    <w:tmpl w:val="8DF80846"/>
    <w:lvl w:ilvl="0" w:tplc="D3EC88B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8413C6"/>
    <w:multiLevelType w:val="hybridMultilevel"/>
    <w:tmpl w:val="8EB8D350"/>
    <w:lvl w:ilvl="0" w:tplc="839C5DE6">
      <w:start w:val="1000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A5859"/>
    <w:multiLevelType w:val="hybridMultilevel"/>
    <w:tmpl w:val="66F2CBFA"/>
    <w:lvl w:ilvl="0" w:tplc="4BC6492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13902"/>
    <w:multiLevelType w:val="hybridMultilevel"/>
    <w:tmpl w:val="F1D4DEFE"/>
    <w:lvl w:ilvl="0" w:tplc="DD4407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45"/>
  </w:num>
  <w:num w:numId="5">
    <w:abstractNumId w:val="1"/>
  </w:num>
  <w:num w:numId="6">
    <w:abstractNumId w:val="48"/>
  </w:num>
  <w:num w:numId="7">
    <w:abstractNumId w:val="24"/>
  </w:num>
  <w:num w:numId="8">
    <w:abstractNumId w:val="36"/>
  </w:num>
  <w:num w:numId="9">
    <w:abstractNumId w:val="42"/>
  </w:num>
  <w:num w:numId="10">
    <w:abstractNumId w:val="0"/>
  </w:num>
  <w:num w:numId="11">
    <w:abstractNumId w:val="14"/>
  </w:num>
  <w:num w:numId="12">
    <w:abstractNumId w:val="15"/>
  </w:num>
  <w:num w:numId="13">
    <w:abstractNumId w:val="26"/>
  </w:num>
  <w:num w:numId="14">
    <w:abstractNumId w:val="21"/>
  </w:num>
  <w:num w:numId="15">
    <w:abstractNumId w:val="34"/>
  </w:num>
  <w:num w:numId="16">
    <w:abstractNumId w:val="23"/>
  </w:num>
  <w:num w:numId="17">
    <w:abstractNumId w:val="49"/>
  </w:num>
  <w:num w:numId="18">
    <w:abstractNumId w:val="22"/>
  </w:num>
  <w:num w:numId="19">
    <w:abstractNumId w:val="11"/>
  </w:num>
  <w:num w:numId="20">
    <w:abstractNumId w:val="20"/>
  </w:num>
  <w:num w:numId="21">
    <w:abstractNumId w:val="16"/>
  </w:num>
  <w:num w:numId="22">
    <w:abstractNumId w:val="41"/>
  </w:num>
  <w:num w:numId="23">
    <w:abstractNumId w:val="19"/>
  </w:num>
  <w:num w:numId="24">
    <w:abstractNumId w:val="12"/>
  </w:num>
  <w:num w:numId="25">
    <w:abstractNumId w:val="40"/>
  </w:num>
  <w:num w:numId="26">
    <w:abstractNumId w:val="31"/>
  </w:num>
  <w:num w:numId="27">
    <w:abstractNumId w:val="5"/>
  </w:num>
  <w:num w:numId="28">
    <w:abstractNumId w:val="25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8"/>
  </w:num>
  <w:num w:numId="33">
    <w:abstractNumId w:val="30"/>
  </w:num>
  <w:num w:numId="34">
    <w:abstractNumId w:val="29"/>
  </w:num>
  <w:num w:numId="35">
    <w:abstractNumId w:val="32"/>
  </w:num>
  <w:num w:numId="36">
    <w:abstractNumId w:val="27"/>
  </w:num>
  <w:num w:numId="37">
    <w:abstractNumId w:val="37"/>
  </w:num>
  <w:num w:numId="38">
    <w:abstractNumId w:val="13"/>
  </w:num>
  <w:num w:numId="39">
    <w:abstractNumId w:val="43"/>
  </w:num>
  <w:num w:numId="40">
    <w:abstractNumId w:val="39"/>
  </w:num>
  <w:num w:numId="41">
    <w:abstractNumId w:val="28"/>
  </w:num>
  <w:num w:numId="42">
    <w:abstractNumId w:val="4"/>
  </w:num>
  <w:num w:numId="43">
    <w:abstractNumId w:val="8"/>
  </w:num>
  <w:num w:numId="44">
    <w:abstractNumId w:val="3"/>
  </w:num>
  <w:num w:numId="45">
    <w:abstractNumId w:val="9"/>
  </w:num>
  <w:num w:numId="46">
    <w:abstractNumId w:val="47"/>
  </w:num>
  <w:num w:numId="47">
    <w:abstractNumId w:val="2"/>
  </w:num>
  <w:num w:numId="48">
    <w:abstractNumId w:val="33"/>
  </w:num>
  <w:num w:numId="49">
    <w:abstractNumId w:val="4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A"/>
    <w:rsid w:val="00002C78"/>
    <w:rsid w:val="00011F22"/>
    <w:rsid w:val="000204CE"/>
    <w:rsid w:val="0002136F"/>
    <w:rsid w:val="000215B6"/>
    <w:rsid w:val="0002246C"/>
    <w:rsid w:val="00034F1D"/>
    <w:rsid w:val="0003582B"/>
    <w:rsid w:val="000364F9"/>
    <w:rsid w:val="00045265"/>
    <w:rsid w:val="00045C2D"/>
    <w:rsid w:val="000478F4"/>
    <w:rsid w:val="0005420F"/>
    <w:rsid w:val="000556C8"/>
    <w:rsid w:val="00056C8A"/>
    <w:rsid w:val="000579F4"/>
    <w:rsid w:val="00061627"/>
    <w:rsid w:val="0007377D"/>
    <w:rsid w:val="00074A59"/>
    <w:rsid w:val="0007619C"/>
    <w:rsid w:val="00076E5E"/>
    <w:rsid w:val="00080120"/>
    <w:rsid w:val="00080E58"/>
    <w:rsid w:val="00081263"/>
    <w:rsid w:val="00082CC8"/>
    <w:rsid w:val="00082CFD"/>
    <w:rsid w:val="000843BB"/>
    <w:rsid w:val="0008665A"/>
    <w:rsid w:val="00087B7B"/>
    <w:rsid w:val="000911C2"/>
    <w:rsid w:val="00093B01"/>
    <w:rsid w:val="00093E81"/>
    <w:rsid w:val="00094EBA"/>
    <w:rsid w:val="00097081"/>
    <w:rsid w:val="0009767E"/>
    <w:rsid w:val="00097BFA"/>
    <w:rsid w:val="000A021A"/>
    <w:rsid w:val="000A02AE"/>
    <w:rsid w:val="000A0CC2"/>
    <w:rsid w:val="000A110A"/>
    <w:rsid w:val="000B1B83"/>
    <w:rsid w:val="000B497C"/>
    <w:rsid w:val="000C13B2"/>
    <w:rsid w:val="000C2264"/>
    <w:rsid w:val="000C5FCE"/>
    <w:rsid w:val="000D08FC"/>
    <w:rsid w:val="000D134D"/>
    <w:rsid w:val="000D5294"/>
    <w:rsid w:val="000E0551"/>
    <w:rsid w:val="000E163A"/>
    <w:rsid w:val="000E2305"/>
    <w:rsid w:val="000F084F"/>
    <w:rsid w:val="000F36FA"/>
    <w:rsid w:val="000F7BE3"/>
    <w:rsid w:val="00102C86"/>
    <w:rsid w:val="00105B21"/>
    <w:rsid w:val="00106025"/>
    <w:rsid w:val="00112CDB"/>
    <w:rsid w:val="001169D0"/>
    <w:rsid w:val="00123720"/>
    <w:rsid w:val="00125E6F"/>
    <w:rsid w:val="00126B88"/>
    <w:rsid w:val="00127688"/>
    <w:rsid w:val="00141014"/>
    <w:rsid w:val="00142DB3"/>
    <w:rsid w:val="00145566"/>
    <w:rsid w:val="00146A54"/>
    <w:rsid w:val="001526E8"/>
    <w:rsid w:val="001532ED"/>
    <w:rsid w:val="0015499C"/>
    <w:rsid w:val="0015570D"/>
    <w:rsid w:val="001557A6"/>
    <w:rsid w:val="00160CDC"/>
    <w:rsid w:val="0016149B"/>
    <w:rsid w:val="0016258B"/>
    <w:rsid w:val="00164CF0"/>
    <w:rsid w:val="00166A42"/>
    <w:rsid w:val="00171949"/>
    <w:rsid w:val="00172CCE"/>
    <w:rsid w:val="00173AAA"/>
    <w:rsid w:val="00173F27"/>
    <w:rsid w:val="00184A39"/>
    <w:rsid w:val="00185083"/>
    <w:rsid w:val="00186ADB"/>
    <w:rsid w:val="001941C0"/>
    <w:rsid w:val="00195854"/>
    <w:rsid w:val="001959EB"/>
    <w:rsid w:val="001A12F5"/>
    <w:rsid w:val="001A1F47"/>
    <w:rsid w:val="001A3927"/>
    <w:rsid w:val="001A6BA1"/>
    <w:rsid w:val="001A7824"/>
    <w:rsid w:val="001B389A"/>
    <w:rsid w:val="001B3BAC"/>
    <w:rsid w:val="001B6A32"/>
    <w:rsid w:val="001C0C6E"/>
    <w:rsid w:val="001C14AA"/>
    <w:rsid w:val="001C23DA"/>
    <w:rsid w:val="001C4F0D"/>
    <w:rsid w:val="001C54D2"/>
    <w:rsid w:val="001D1BE2"/>
    <w:rsid w:val="001D79AB"/>
    <w:rsid w:val="001E08D1"/>
    <w:rsid w:val="001E1755"/>
    <w:rsid w:val="001E18E1"/>
    <w:rsid w:val="001E2B29"/>
    <w:rsid w:val="001E5A43"/>
    <w:rsid w:val="001E7057"/>
    <w:rsid w:val="001F046C"/>
    <w:rsid w:val="001F42A9"/>
    <w:rsid w:val="001F4CA7"/>
    <w:rsid w:val="002001FD"/>
    <w:rsid w:val="00201D86"/>
    <w:rsid w:val="00203068"/>
    <w:rsid w:val="00205225"/>
    <w:rsid w:val="00207E6A"/>
    <w:rsid w:val="0021094B"/>
    <w:rsid w:val="00213147"/>
    <w:rsid w:val="002255F3"/>
    <w:rsid w:val="00230CA9"/>
    <w:rsid w:val="00231E95"/>
    <w:rsid w:val="00235C97"/>
    <w:rsid w:val="00236248"/>
    <w:rsid w:val="002376A5"/>
    <w:rsid w:val="00242590"/>
    <w:rsid w:val="00243079"/>
    <w:rsid w:val="00253F4F"/>
    <w:rsid w:val="00260CBD"/>
    <w:rsid w:val="00262421"/>
    <w:rsid w:val="002638D0"/>
    <w:rsid w:val="0026795B"/>
    <w:rsid w:val="00271E02"/>
    <w:rsid w:val="002735B6"/>
    <w:rsid w:val="00273E0C"/>
    <w:rsid w:val="00274DB6"/>
    <w:rsid w:val="00275682"/>
    <w:rsid w:val="00280B16"/>
    <w:rsid w:val="00283ED0"/>
    <w:rsid w:val="00285309"/>
    <w:rsid w:val="002858E8"/>
    <w:rsid w:val="00290A36"/>
    <w:rsid w:val="002921A7"/>
    <w:rsid w:val="00297EF2"/>
    <w:rsid w:val="002A0EA3"/>
    <w:rsid w:val="002A2B2F"/>
    <w:rsid w:val="002A2D81"/>
    <w:rsid w:val="002A3AB3"/>
    <w:rsid w:val="002A3FBC"/>
    <w:rsid w:val="002A4A59"/>
    <w:rsid w:val="002A4D01"/>
    <w:rsid w:val="002A57D5"/>
    <w:rsid w:val="002A6367"/>
    <w:rsid w:val="002A79A8"/>
    <w:rsid w:val="002B3BCF"/>
    <w:rsid w:val="002C4636"/>
    <w:rsid w:val="002C4D23"/>
    <w:rsid w:val="002C549F"/>
    <w:rsid w:val="002D0E7A"/>
    <w:rsid w:val="002D2B8D"/>
    <w:rsid w:val="002D3780"/>
    <w:rsid w:val="002D7297"/>
    <w:rsid w:val="002E524D"/>
    <w:rsid w:val="002E5348"/>
    <w:rsid w:val="002F0758"/>
    <w:rsid w:val="002F0E75"/>
    <w:rsid w:val="002F3CBF"/>
    <w:rsid w:val="002F42BB"/>
    <w:rsid w:val="002F4967"/>
    <w:rsid w:val="002F55C1"/>
    <w:rsid w:val="002F707D"/>
    <w:rsid w:val="003019F5"/>
    <w:rsid w:val="00304504"/>
    <w:rsid w:val="003107AE"/>
    <w:rsid w:val="0031268F"/>
    <w:rsid w:val="003176B9"/>
    <w:rsid w:val="00321080"/>
    <w:rsid w:val="00321CC0"/>
    <w:rsid w:val="00332730"/>
    <w:rsid w:val="00333172"/>
    <w:rsid w:val="003331A4"/>
    <w:rsid w:val="00333202"/>
    <w:rsid w:val="00334C2E"/>
    <w:rsid w:val="00334F3E"/>
    <w:rsid w:val="00340C34"/>
    <w:rsid w:val="00341B8C"/>
    <w:rsid w:val="00344B3A"/>
    <w:rsid w:val="00346F45"/>
    <w:rsid w:val="00347D98"/>
    <w:rsid w:val="00350D41"/>
    <w:rsid w:val="003522A8"/>
    <w:rsid w:val="00354621"/>
    <w:rsid w:val="003562E2"/>
    <w:rsid w:val="003605E4"/>
    <w:rsid w:val="00360715"/>
    <w:rsid w:val="00361019"/>
    <w:rsid w:val="00366A89"/>
    <w:rsid w:val="00366D09"/>
    <w:rsid w:val="003673E1"/>
    <w:rsid w:val="00372512"/>
    <w:rsid w:val="0037350A"/>
    <w:rsid w:val="00373C25"/>
    <w:rsid w:val="00375AFB"/>
    <w:rsid w:val="00377BEA"/>
    <w:rsid w:val="00377FAC"/>
    <w:rsid w:val="003821ED"/>
    <w:rsid w:val="00383B00"/>
    <w:rsid w:val="00384FBC"/>
    <w:rsid w:val="003879EB"/>
    <w:rsid w:val="003910B2"/>
    <w:rsid w:val="00395525"/>
    <w:rsid w:val="00395893"/>
    <w:rsid w:val="00397537"/>
    <w:rsid w:val="003A23CF"/>
    <w:rsid w:val="003A291E"/>
    <w:rsid w:val="003A2BF3"/>
    <w:rsid w:val="003B053E"/>
    <w:rsid w:val="003B139E"/>
    <w:rsid w:val="003B702A"/>
    <w:rsid w:val="003D1BC4"/>
    <w:rsid w:val="003D1D5B"/>
    <w:rsid w:val="003D211F"/>
    <w:rsid w:val="003D255A"/>
    <w:rsid w:val="003D4EEE"/>
    <w:rsid w:val="003E1D24"/>
    <w:rsid w:val="003F06D4"/>
    <w:rsid w:val="003F1226"/>
    <w:rsid w:val="003F339A"/>
    <w:rsid w:val="003F33A2"/>
    <w:rsid w:val="004013C9"/>
    <w:rsid w:val="0040496A"/>
    <w:rsid w:val="0040507B"/>
    <w:rsid w:val="0041185E"/>
    <w:rsid w:val="00412C90"/>
    <w:rsid w:val="0041538E"/>
    <w:rsid w:val="00416E89"/>
    <w:rsid w:val="00421C92"/>
    <w:rsid w:val="0042647F"/>
    <w:rsid w:val="00427E2D"/>
    <w:rsid w:val="0043007C"/>
    <w:rsid w:val="00430683"/>
    <w:rsid w:val="004434F4"/>
    <w:rsid w:val="004518F1"/>
    <w:rsid w:val="00451957"/>
    <w:rsid w:val="004524ED"/>
    <w:rsid w:val="00452B27"/>
    <w:rsid w:val="0045709C"/>
    <w:rsid w:val="00457C14"/>
    <w:rsid w:val="00460A41"/>
    <w:rsid w:val="004611DF"/>
    <w:rsid w:val="00461D6F"/>
    <w:rsid w:val="0046210E"/>
    <w:rsid w:val="00464FCF"/>
    <w:rsid w:val="00472BDA"/>
    <w:rsid w:val="0047444C"/>
    <w:rsid w:val="00475A0D"/>
    <w:rsid w:val="00480DD5"/>
    <w:rsid w:val="00484D8F"/>
    <w:rsid w:val="00490A1C"/>
    <w:rsid w:val="00490C84"/>
    <w:rsid w:val="004967C3"/>
    <w:rsid w:val="00496BEC"/>
    <w:rsid w:val="004A2D89"/>
    <w:rsid w:val="004A4FC1"/>
    <w:rsid w:val="004A5059"/>
    <w:rsid w:val="004A64AF"/>
    <w:rsid w:val="004A6913"/>
    <w:rsid w:val="004B0891"/>
    <w:rsid w:val="004B2647"/>
    <w:rsid w:val="004B5065"/>
    <w:rsid w:val="004B519F"/>
    <w:rsid w:val="004C08D0"/>
    <w:rsid w:val="004C142D"/>
    <w:rsid w:val="004C144F"/>
    <w:rsid w:val="004C3711"/>
    <w:rsid w:val="004D0DF5"/>
    <w:rsid w:val="004D120D"/>
    <w:rsid w:val="004D3301"/>
    <w:rsid w:val="004D39E3"/>
    <w:rsid w:val="004D5929"/>
    <w:rsid w:val="004D5DA8"/>
    <w:rsid w:val="004D659A"/>
    <w:rsid w:val="004D7724"/>
    <w:rsid w:val="004D7CD1"/>
    <w:rsid w:val="004E25EE"/>
    <w:rsid w:val="004E574E"/>
    <w:rsid w:val="004E6960"/>
    <w:rsid w:val="004E69DA"/>
    <w:rsid w:val="004F29CC"/>
    <w:rsid w:val="004F35AD"/>
    <w:rsid w:val="004F4C5D"/>
    <w:rsid w:val="004F6312"/>
    <w:rsid w:val="0050103A"/>
    <w:rsid w:val="005018C0"/>
    <w:rsid w:val="0050316C"/>
    <w:rsid w:val="00503B81"/>
    <w:rsid w:val="00504DC5"/>
    <w:rsid w:val="00505FA5"/>
    <w:rsid w:val="00507408"/>
    <w:rsid w:val="005103B9"/>
    <w:rsid w:val="00511F54"/>
    <w:rsid w:val="005147E0"/>
    <w:rsid w:val="00514F60"/>
    <w:rsid w:val="00517035"/>
    <w:rsid w:val="00520A62"/>
    <w:rsid w:val="00522237"/>
    <w:rsid w:val="00527405"/>
    <w:rsid w:val="005319C3"/>
    <w:rsid w:val="00534575"/>
    <w:rsid w:val="00534912"/>
    <w:rsid w:val="00537303"/>
    <w:rsid w:val="00541E43"/>
    <w:rsid w:val="00543E7D"/>
    <w:rsid w:val="0054520F"/>
    <w:rsid w:val="00545974"/>
    <w:rsid w:val="0055154E"/>
    <w:rsid w:val="00551CAE"/>
    <w:rsid w:val="00553626"/>
    <w:rsid w:val="005563BA"/>
    <w:rsid w:val="00557A9E"/>
    <w:rsid w:val="00557ED1"/>
    <w:rsid w:val="0056033E"/>
    <w:rsid w:val="00563199"/>
    <w:rsid w:val="00564016"/>
    <w:rsid w:val="00565A81"/>
    <w:rsid w:val="00566963"/>
    <w:rsid w:val="00566F13"/>
    <w:rsid w:val="00572020"/>
    <w:rsid w:val="00576760"/>
    <w:rsid w:val="00577CF2"/>
    <w:rsid w:val="00580FAD"/>
    <w:rsid w:val="0058139A"/>
    <w:rsid w:val="00586279"/>
    <w:rsid w:val="0059052E"/>
    <w:rsid w:val="005938A7"/>
    <w:rsid w:val="00594101"/>
    <w:rsid w:val="00594E5D"/>
    <w:rsid w:val="00597C8A"/>
    <w:rsid w:val="005A3BAE"/>
    <w:rsid w:val="005A555C"/>
    <w:rsid w:val="005A7265"/>
    <w:rsid w:val="005A7E32"/>
    <w:rsid w:val="005B2077"/>
    <w:rsid w:val="005B2571"/>
    <w:rsid w:val="005B3072"/>
    <w:rsid w:val="005B512F"/>
    <w:rsid w:val="005B7F9D"/>
    <w:rsid w:val="005C2654"/>
    <w:rsid w:val="005C3EFC"/>
    <w:rsid w:val="005C4385"/>
    <w:rsid w:val="005C5CD7"/>
    <w:rsid w:val="005C6D2A"/>
    <w:rsid w:val="005C7011"/>
    <w:rsid w:val="005C7ADE"/>
    <w:rsid w:val="005D02D9"/>
    <w:rsid w:val="005D02EE"/>
    <w:rsid w:val="005D243B"/>
    <w:rsid w:val="005D41E7"/>
    <w:rsid w:val="005D471B"/>
    <w:rsid w:val="005D5FC6"/>
    <w:rsid w:val="005E1F2E"/>
    <w:rsid w:val="005E4BA7"/>
    <w:rsid w:val="005E4DFD"/>
    <w:rsid w:val="005E6ADC"/>
    <w:rsid w:val="005E7198"/>
    <w:rsid w:val="005E74C7"/>
    <w:rsid w:val="005F0262"/>
    <w:rsid w:val="005F167B"/>
    <w:rsid w:val="005F1814"/>
    <w:rsid w:val="005F3187"/>
    <w:rsid w:val="005F68BC"/>
    <w:rsid w:val="00604490"/>
    <w:rsid w:val="00605001"/>
    <w:rsid w:val="00605525"/>
    <w:rsid w:val="006055DD"/>
    <w:rsid w:val="00611F2D"/>
    <w:rsid w:val="006203F0"/>
    <w:rsid w:val="00623197"/>
    <w:rsid w:val="006238BF"/>
    <w:rsid w:val="00624C41"/>
    <w:rsid w:val="006278E8"/>
    <w:rsid w:val="00627EFE"/>
    <w:rsid w:val="00630093"/>
    <w:rsid w:val="00630998"/>
    <w:rsid w:val="00635B8E"/>
    <w:rsid w:val="0063790C"/>
    <w:rsid w:val="00643638"/>
    <w:rsid w:val="0064633F"/>
    <w:rsid w:val="00650B21"/>
    <w:rsid w:val="00651322"/>
    <w:rsid w:val="006515D2"/>
    <w:rsid w:val="0066019C"/>
    <w:rsid w:val="00662243"/>
    <w:rsid w:val="006638A5"/>
    <w:rsid w:val="006674E2"/>
    <w:rsid w:val="006677EA"/>
    <w:rsid w:val="006771DF"/>
    <w:rsid w:val="0067743B"/>
    <w:rsid w:val="00682061"/>
    <w:rsid w:val="00685F8E"/>
    <w:rsid w:val="00686AD3"/>
    <w:rsid w:val="00695C4E"/>
    <w:rsid w:val="00696FB0"/>
    <w:rsid w:val="006A250E"/>
    <w:rsid w:val="006A2BEB"/>
    <w:rsid w:val="006A337E"/>
    <w:rsid w:val="006B1FA8"/>
    <w:rsid w:val="006B20E5"/>
    <w:rsid w:val="006B7DFA"/>
    <w:rsid w:val="006C0B61"/>
    <w:rsid w:val="006C387F"/>
    <w:rsid w:val="006C4F09"/>
    <w:rsid w:val="006C5E41"/>
    <w:rsid w:val="006D493E"/>
    <w:rsid w:val="006D5796"/>
    <w:rsid w:val="006D72B9"/>
    <w:rsid w:val="006D731C"/>
    <w:rsid w:val="006D7411"/>
    <w:rsid w:val="006E2AC4"/>
    <w:rsid w:val="006E3DBB"/>
    <w:rsid w:val="006E74BB"/>
    <w:rsid w:val="006F2F27"/>
    <w:rsid w:val="006F7137"/>
    <w:rsid w:val="00701545"/>
    <w:rsid w:val="00701713"/>
    <w:rsid w:val="0070271D"/>
    <w:rsid w:val="007036DD"/>
    <w:rsid w:val="00705883"/>
    <w:rsid w:val="007076DC"/>
    <w:rsid w:val="007104CB"/>
    <w:rsid w:val="007105D0"/>
    <w:rsid w:val="00710B35"/>
    <w:rsid w:val="0071226E"/>
    <w:rsid w:val="00720270"/>
    <w:rsid w:val="00721CE2"/>
    <w:rsid w:val="00723F78"/>
    <w:rsid w:val="00726149"/>
    <w:rsid w:val="007339B6"/>
    <w:rsid w:val="00735BCC"/>
    <w:rsid w:val="00736565"/>
    <w:rsid w:val="00740117"/>
    <w:rsid w:val="007403CA"/>
    <w:rsid w:val="007436F4"/>
    <w:rsid w:val="00744E8D"/>
    <w:rsid w:val="00745D1A"/>
    <w:rsid w:val="00747454"/>
    <w:rsid w:val="00752ED0"/>
    <w:rsid w:val="00763874"/>
    <w:rsid w:val="00763D8F"/>
    <w:rsid w:val="00763DAB"/>
    <w:rsid w:val="00764160"/>
    <w:rsid w:val="00766988"/>
    <w:rsid w:val="00767226"/>
    <w:rsid w:val="007673F4"/>
    <w:rsid w:val="00767977"/>
    <w:rsid w:val="0077193B"/>
    <w:rsid w:val="00783CCE"/>
    <w:rsid w:val="00787E64"/>
    <w:rsid w:val="0079339E"/>
    <w:rsid w:val="00794FAF"/>
    <w:rsid w:val="00795865"/>
    <w:rsid w:val="007A2797"/>
    <w:rsid w:val="007A4D03"/>
    <w:rsid w:val="007A6A40"/>
    <w:rsid w:val="007A6A7F"/>
    <w:rsid w:val="007B01F7"/>
    <w:rsid w:val="007B0A2E"/>
    <w:rsid w:val="007B3DFD"/>
    <w:rsid w:val="007B722E"/>
    <w:rsid w:val="007C2C40"/>
    <w:rsid w:val="007C4357"/>
    <w:rsid w:val="007C489A"/>
    <w:rsid w:val="007C49A3"/>
    <w:rsid w:val="007C7D75"/>
    <w:rsid w:val="007D571B"/>
    <w:rsid w:val="007D618C"/>
    <w:rsid w:val="007E45EA"/>
    <w:rsid w:val="007E5717"/>
    <w:rsid w:val="007E6E80"/>
    <w:rsid w:val="007E7462"/>
    <w:rsid w:val="007F0FD3"/>
    <w:rsid w:val="007F1164"/>
    <w:rsid w:val="007F3B12"/>
    <w:rsid w:val="00801CCF"/>
    <w:rsid w:val="008114C9"/>
    <w:rsid w:val="008117AE"/>
    <w:rsid w:val="00813860"/>
    <w:rsid w:val="008169AB"/>
    <w:rsid w:val="008172C1"/>
    <w:rsid w:val="00820297"/>
    <w:rsid w:val="00820738"/>
    <w:rsid w:val="008231B6"/>
    <w:rsid w:val="00823C8A"/>
    <w:rsid w:val="00826350"/>
    <w:rsid w:val="00831364"/>
    <w:rsid w:val="00831587"/>
    <w:rsid w:val="00843605"/>
    <w:rsid w:val="00846112"/>
    <w:rsid w:val="00850624"/>
    <w:rsid w:val="00850D15"/>
    <w:rsid w:val="00851E1B"/>
    <w:rsid w:val="00855149"/>
    <w:rsid w:val="0085696F"/>
    <w:rsid w:val="00857507"/>
    <w:rsid w:val="008706FB"/>
    <w:rsid w:val="00871B23"/>
    <w:rsid w:val="00871DF7"/>
    <w:rsid w:val="00875532"/>
    <w:rsid w:val="00875B04"/>
    <w:rsid w:val="0087669D"/>
    <w:rsid w:val="00877490"/>
    <w:rsid w:val="00877C0B"/>
    <w:rsid w:val="008862E4"/>
    <w:rsid w:val="00894079"/>
    <w:rsid w:val="0089495F"/>
    <w:rsid w:val="008A3990"/>
    <w:rsid w:val="008A44D0"/>
    <w:rsid w:val="008A5528"/>
    <w:rsid w:val="008B1340"/>
    <w:rsid w:val="008B7AD6"/>
    <w:rsid w:val="008B7D20"/>
    <w:rsid w:val="008C0337"/>
    <w:rsid w:val="008C7A12"/>
    <w:rsid w:val="008D10D9"/>
    <w:rsid w:val="008D1A18"/>
    <w:rsid w:val="008D28FF"/>
    <w:rsid w:val="008D2939"/>
    <w:rsid w:val="008D5BEC"/>
    <w:rsid w:val="008E4202"/>
    <w:rsid w:val="008E696E"/>
    <w:rsid w:val="008F0165"/>
    <w:rsid w:val="008F3263"/>
    <w:rsid w:val="008F5062"/>
    <w:rsid w:val="008F5543"/>
    <w:rsid w:val="008F5B2B"/>
    <w:rsid w:val="00901ECF"/>
    <w:rsid w:val="00904A03"/>
    <w:rsid w:val="009144B3"/>
    <w:rsid w:val="009203E1"/>
    <w:rsid w:val="009238B0"/>
    <w:rsid w:val="0092421D"/>
    <w:rsid w:val="00924F30"/>
    <w:rsid w:val="009256D3"/>
    <w:rsid w:val="009256E3"/>
    <w:rsid w:val="00930615"/>
    <w:rsid w:val="0093139D"/>
    <w:rsid w:val="00932222"/>
    <w:rsid w:val="009340EF"/>
    <w:rsid w:val="00937100"/>
    <w:rsid w:val="0094170C"/>
    <w:rsid w:val="00943F74"/>
    <w:rsid w:val="00944B8C"/>
    <w:rsid w:val="00946D0D"/>
    <w:rsid w:val="0095381F"/>
    <w:rsid w:val="009548F3"/>
    <w:rsid w:val="00956754"/>
    <w:rsid w:val="009609B4"/>
    <w:rsid w:val="009622EF"/>
    <w:rsid w:val="00962F90"/>
    <w:rsid w:val="009633A4"/>
    <w:rsid w:val="00971A45"/>
    <w:rsid w:val="00983ABD"/>
    <w:rsid w:val="0098788C"/>
    <w:rsid w:val="00993A1E"/>
    <w:rsid w:val="00993C40"/>
    <w:rsid w:val="00995AD8"/>
    <w:rsid w:val="00997EE0"/>
    <w:rsid w:val="009A019C"/>
    <w:rsid w:val="009A099F"/>
    <w:rsid w:val="009A1F22"/>
    <w:rsid w:val="009A49C4"/>
    <w:rsid w:val="009A4C40"/>
    <w:rsid w:val="009A627C"/>
    <w:rsid w:val="009B27BE"/>
    <w:rsid w:val="009B2E8F"/>
    <w:rsid w:val="009B5A12"/>
    <w:rsid w:val="009B5C8C"/>
    <w:rsid w:val="009B6475"/>
    <w:rsid w:val="009B66DE"/>
    <w:rsid w:val="009C2179"/>
    <w:rsid w:val="009C48F6"/>
    <w:rsid w:val="009C7B76"/>
    <w:rsid w:val="009D08CF"/>
    <w:rsid w:val="009D5979"/>
    <w:rsid w:val="009D7F21"/>
    <w:rsid w:val="009E0A67"/>
    <w:rsid w:val="009E6603"/>
    <w:rsid w:val="009E7608"/>
    <w:rsid w:val="009F15E0"/>
    <w:rsid w:val="009F32F3"/>
    <w:rsid w:val="009F3E34"/>
    <w:rsid w:val="009F6102"/>
    <w:rsid w:val="009F6F3B"/>
    <w:rsid w:val="009F7EB9"/>
    <w:rsid w:val="00A00EB4"/>
    <w:rsid w:val="00A013E6"/>
    <w:rsid w:val="00A03D29"/>
    <w:rsid w:val="00A04B0F"/>
    <w:rsid w:val="00A04E67"/>
    <w:rsid w:val="00A07D7A"/>
    <w:rsid w:val="00A1567B"/>
    <w:rsid w:val="00A2559F"/>
    <w:rsid w:val="00A30EA6"/>
    <w:rsid w:val="00A31343"/>
    <w:rsid w:val="00A3165C"/>
    <w:rsid w:val="00A3490E"/>
    <w:rsid w:val="00A35556"/>
    <w:rsid w:val="00A361F3"/>
    <w:rsid w:val="00A3631A"/>
    <w:rsid w:val="00A37356"/>
    <w:rsid w:val="00A37FA0"/>
    <w:rsid w:val="00A41267"/>
    <w:rsid w:val="00A41C2A"/>
    <w:rsid w:val="00A4389C"/>
    <w:rsid w:val="00A466E1"/>
    <w:rsid w:val="00A50E11"/>
    <w:rsid w:val="00A51564"/>
    <w:rsid w:val="00A52649"/>
    <w:rsid w:val="00A548FF"/>
    <w:rsid w:val="00A61B42"/>
    <w:rsid w:val="00A6224A"/>
    <w:rsid w:val="00A652C1"/>
    <w:rsid w:val="00A656B2"/>
    <w:rsid w:val="00A708CA"/>
    <w:rsid w:val="00A7215E"/>
    <w:rsid w:val="00A7526D"/>
    <w:rsid w:val="00A754A4"/>
    <w:rsid w:val="00A75662"/>
    <w:rsid w:val="00A7657E"/>
    <w:rsid w:val="00A8291A"/>
    <w:rsid w:val="00A83FDB"/>
    <w:rsid w:val="00A83FE7"/>
    <w:rsid w:val="00A84300"/>
    <w:rsid w:val="00A860A1"/>
    <w:rsid w:val="00A8618A"/>
    <w:rsid w:val="00A950B1"/>
    <w:rsid w:val="00A95C75"/>
    <w:rsid w:val="00AA231B"/>
    <w:rsid w:val="00AA4597"/>
    <w:rsid w:val="00AB69B2"/>
    <w:rsid w:val="00AD1007"/>
    <w:rsid w:val="00AD2056"/>
    <w:rsid w:val="00AD457A"/>
    <w:rsid w:val="00AE2B56"/>
    <w:rsid w:val="00AF6F57"/>
    <w:rsid w:val="00AF75DE"/>
    <w:rsid w:val="00B011D1"/>
    <w:rsid w:val="00B01FF0"/>
    <w:rsid w:val="00B02C72"/>
    <w:rsid w:val="00B036D5"/>
    <w:rsid w:val="00B03B7D"/>
    <w:rsid w:val="00B04DE7"/>
    <w:rsid w:val="00B1392B"/>
    <w:rsid w:val="00B13A52"/>
    <w:rsid w:val="00B210EF"/>
    <w:rsid w:val="00B266D0"/>
    <w:rsid w:val="00B27DAD"/>
    <w:rsid w:val="00B311C9"/>
    <w:rsid w:val="00B340C2"/>
    <w:rsid w:val="00B424D9"/>
    <w:rsid w:val="00B455F3"/>
    <w:rsid w:val="00B535D6"/>
    <w:rsid w:val="00B56AD1"/>
    <w:rsid w:val="00B6170C"/>
    <w:rsid w:val="00B61AC9"/>
    <w:rsid w:val="00B626C3"/>
    <w:rsid w:val="00B70ED9"/>
    <w:rsid w:val="00B71B20"/>
    <w:rsid w:val="00B728B3"/>
    <w:rsid w:val="00B75C89"/>
    <w:rsid w:val="00B777FB"/>
    <w:rsid w:val="00B84477"/>
    <w:rsid w:val="00B8720C"/>
    <w:rsid w:val="00B912A3"/>
    <w:rsid w:val="00B91EE7"/>
    <w:rsid w:val="00B93AF6"/>
    <w:rsid w:val="00B959BA"/>
    <w:rsid w:val="00B967F8"/>
    <w:rsid w:val="00B96E92"/>
    <w:rsid w:val="00BA397F"/>
    <w:rsid w:val="00BA66C5"/>
    <w:rsid w:val="00BA69D3"/>
    <w:rsid w:val="00BB14D9"/>
    <w:rsid w:val="00BB1F6B"/>
    <w:rsid w:val="00BB2724"/>
    <w:rsid w:val="00BB3D99"/>
    <w:rsid w:val="00BB408D"/>
    <w:rsid w:val="00BC472A"/>
    <w:rsid w:val="00BC7CDB"/>
    <w:rsid w:val="00BD1EDE"/>
    <w:rsid w:val="00BD3FBB"/>
    <w:rsid w:val="00BD4FC2"/>
    <w:rsid w:val="00BE1BF7"/>
    <w:rsid w:val="00BE3198"/>
    <w:rsid w:val="00BE384C"/>
    <w:rsid w:val="00BF7DE0"/>
    <w:rsid w:val="00C04B40"/>
    <w:rsid w:val="00C0759A"/>
    <w:rsid w:val="00C07D10"/>
    <w:rsid w:val="00C113AD"/>
    <w:rsid w:val="00C1435C"/>
    <w:rsid w:val="00C17C87"/>
    <w:rsid w:val="00C17CEF"/>
    <w:rsid w:val="00C21873"/>
    <w:rsid w:val="00C2745F"/>
    <w:rsid w:val="00C30537"/>
    <w:rsid w:val="00C321DB"/>
    <w:rsid w:val="00C32629"/>
    <w:rsid w:val="00C33AC0"/>
    <w:rsid w:val="00C359DB"/>
    <w:rsid w:val="00C35B78"/>
    <w:rsid w:val="00C35EDD"/>
    <w:rsid w:val="00C36E7B"/>
    <w:rsid w:val="00C4146B"/>
    <w:rsid w:val="00C4714E"/>
    <w:rsid w:val="00C5338B"/>
    <w:rsid w:val="00C53534"/>
    <w:rsid w:val="00C54F9E"/>
    <w:rsid w:val="00C57F2F"/>
    <w:rsid w:val="00C616F4"/>
    <w:rsid w:val="00C61E46"/>
    <w:rsid w:val="00C63C54"/>
    <w:rsid w:val="00C669A8"/>
    <w:rsid w:val="00C66D5A"/>
    <w:rsid w:val="00C6776A"/>
    <w:rsid w:val="00C71A7A"/>
    <w:rsid w:val="00C761C7"/>
    <w:rsid w:val="00C76B7E"/>
    <w:rsid w:val="00C7762B"/>
    <w:rsid w:val="00C80990"/>
    <w:rsid w:val="00C81D9F"/>
    <w:rsid w:val="00C82D1A"/>
    <w:rsid w:val="00C855C7"/>
    <w:rsid w:val="00C86A68"/>
    <w:rsid w:val="00C8779A"/>
    <w:rsid w:val="00C90DBE"/>
    <w:rsid w:val="00C91B8E"/>
    <w:rsid w:val="00C9234A"/>
    <w:rsid w:val="00C95B0D"/>
    <w:rsid w:val="00C95B33"/>
    <w:rsid w:val="00CA0BFF"/>
    <w:rsid w:val="00CA4CEA"/>
    <w:rsid w:val="00CA5E16"/>
    <w:rsid w:val="00CB0DF5"/>
    <w:rsid w:val="00CB4B39"/>
    <w:rsid w:val="00CC0E93"/>
    <w:rsid w:val="00CC170F"/>
    <w:rsid w:val="00CC4A9D"/>
    <w:rsid w:val="00CC7E37"/>
    <w:rsid w:val="00CD3D4F"/>
    <w:rsid w:val="00CD72F8"/>
    <w:rsid w:val="00CD793B"/>
    <w:rsid w:val="00CE0FE5"/>
    <w:rsid w:val="00CE55CC"/>
    <w:rsid w:val="00CF4525"/>
    <w:rsid w:val="00D01884"/>
    <w:rsid w:val="00D118AB"/>
    <w:rsid w:val="00D1495E"/>
    <w:rsid w:val="00D14D75"/>
    <w:rsid w:val="00D15527"/>
    <w:rsid w:val="00D20736"/>
    <w:rsid w:val="00D22B96"/>
    <w:rsid w:val="00D22E0A"/>
    <w:rsid w:val="00D3153C"/>
    <w:rsid w:val="00D315B1"/>
    <w:rsid w:val="00D34193"/>
    <w:rsid w:val="00D34F56"/>
    <w:rsid w:val="00D35D64"/>
    <w:rsid w:val="00D36026"/>
    <w:rsid w:val="00D40D89"/>
    <w:rsid w:val="00D41637"/>
    <w:rsid w:val="00D41970"/>
    <w:rsid w:val="00D41C52"/>
    <w:rsid w:val="00D46A6D"/>
    <w:rsid w:val="00D60764"/>
    <w:rsid w:val="00D63127"/>
    <w:rsid w:val="00D63830"/>
    <w:rsid w:val="00D660BC"/>
    <w:rsid w:val="00D82382"/>
    <w:rsid w:val="00D8414D"/>
    <w:rsid w:val="00D8494E"/>
    <w:rsid w:val="00D850DA"/>
    <w:rsid w:val="00D91075"/>
    <w:rsid w:val="00D9550E"/>
    <w:rsid w:val="00D9579D"/>
    <w:rsid w:val="00D9628A"/>
    <w:rsid w:val="00DA276F"/>
    <w:rsid w:val="00DA3EC1"/>
    <w:rsid w:val="00DA5901"/>
    <w:rsid w:val="00DA6295"/>
    <w:rsid w:val="00DB0E6E"/>
    <w:rsid w:val="00DB1B2A"/>
    <w:rsid w:val="00DB1F6C"/>
    <w:rsid w:val="00DB2869"/>
    <w:rsid w:val="00DB3FA2"/>
    <w:rsid w:val="00DB4780"/>
    <w:rsid w:val="00DB60AB"/>
    <w:rsid w:val="00DC033A"/>
    <w:rsid w:val="00DD53F8"/>
    <w:rsid w:val="00DD6565"/>
    <w:rsid w:val="00DD66B5"/>
    <w:rsid w:val="00DE2957"/>
    <w:rsid w:val="00DE2CD5"/>
    <w:rsid w:val="00DE39B3"/>
    <w:rsid w:val="00DE487A"/>
    <w:rsid w:val="00DE632A"/>
    <w:rsid w:val="00DF1A55"/>
    <w:rsid w:val="00DF2510"/>
    <w:rsid w:val="00DF6550"/>
    <w:rsid w:val="00E03319"/>
    <w:rsid w:val="00E04F49"/>
    <w:rsid w:val="00E0746B"/>
    <w:rsid w:val="00E07685"/>
    <w:rsid w:val="00E10C72"/>
    <w:rsid w:val="00E113BC"/>
    <w:rsid w:val="00E15BAA"/>
    <w:rsid w:val="00E223D6"/>
    <w:rsid w:val="00E256AC"/>
    <w:rsid w:val="00E25EF8"/>
    <w:rsid w:val="00E267B3"/>
    <w:rsid w:val="00E32B8E"/>
    <w:rsid w:val="00E3578A"/>
    <w:rsid w:val="00E37BDF"/>
    <w:rsid w:val="00E40466"/>
    <w:rsid w:val="00E428C1"/>
    <w:rsid w:val="00E42D45"/>
    <w:rsid w:val="00E46385"/>
    <w:rsid w:val="00E51F23"/>
    <w:rsid w:val="00E52EFF"/>
    <w:rsid w:val="00E60919"/>
    <w:rsid w:val="00E60FA1"/>
    <w:rsid w:val="00E613CF"/>
    <w:rsid w:val="00E647F6"/>
    <w:rsid w:val="00E66497"/>
    <w:rsid w:val="00E67B6B"/>
    <w:rsid w:val="00E72738"/>
    <w:rsid w:val="00E73C53"/>
    <w:rsid w:val="00E745DC"/>
    <w:rsid w:val="00E748A8"/>
    <w:rsid w:val="00E765A4"/>
    <w:rsid w:val="00E82862"/>
    <w:rsid w:val="00E828A2"/>
    <w:rsid w:val="00E82F8B"/>
    <w:rsid w:val="00E86FFE"/>
    <w:rsid w:val="00E87E22"/>
    <w:rsid w:val="00E9391F"/>
    <w:rsid w:val="00E9665D"/>
    <w:rsid w:val="00EA1FDB"/>
    <w:rsid w:val="00EB0281"/>
    <w:rsid w:val="00EB0735"/>
    <w:rsid w:val="00EB0780"/>
    <w:rsid w:val="00EB0DDA"/>
    <w:rsid w:val="00EB2901"/>
    <w:rsid w:val="00EB4940"/>
    <w:rsid w:val="00EC01A5"/>
    <w:rsid w:val="00EC0875"/>
    <w:rsid w:val="00EC1697"/>
    <w:rsid w:val="00EC3489"/>
    <w:rsid w:val="00EC3EDC"/>
    <w:rsid w:val="00EC56E5"/>
    <w:rsid w:val="00ED0C33"/>
    <w:rsid w:val="00ED13C4"/>
    <w:rsid w:val="00ED27D2"/>
    <w:rsid w:val="00ED353F"/>
    <w:rsid w:val="00EE046F"/>
    <w:rsid w:val="00EE5113"/>
    <w:rsid w:val="00EE6D0E"/>
    <w:rsid w:val="00EE7BBB"/>
    <w:rsid w:val="00EF128F"/>
    <w:rsid w:val="00EF6A41"/>
    <w:rsid w:val="00F02676"/>
    <w:rsid w:val="00F02725"/>
    <w:rsid w:val="00F031D2"/>
    <w:rsid w:val="00F03CD4"/>
    <w:rsid w:val="00F04D2F"/>
    <w:rsid w:val="00F051FE"/>
    <w:rsid w:val="00F05A5A"/>
    <w:rsid w:val="00F06785"/>
    <w:rsid w:val="00F11A97"/>
    <w:rsid w:val="00F11E77"/>
    <w:rsid w:val="00F11EBC"/>
    <w:rsid w:val="00F1270E"/>
    <w:rsid w:val="00F1275E"/>
    <w:rsid w:val="00F14989"/>
    <w:rsid w:val="00F17EAE"/>
    <w:rsid w:val="00F20BA4"/>
    <w:rsid w:val="00F249E7"/>
    <w:rsid w:val="00F258DB"/>
    <w:rsid w:val="00F33230"/>
    <w:rsid w:val="00F339A5"/>
    <w:rsid w:val="00F40CB0"/>
    <w:rsid w:val="00F43EB4"/>
    <w:rsid w:val="00F453D3"/>
    <w:rsid w:val="00F50FB3"/>
    <w:rsid w:val="00F52227"/>
    <w:rsid w:val="00F52E59"/>
    <w:rsid w:val="00F54A1F"/>
    <w:rsid w:val="00F606EA"/>
    <w:rsid w:val="00F61088"/>
    <w:rsid w:val="00F65938"/>
    <w:rsid w:val="00F71D26"/>
    <w:rsid w:val="00F72390"/>
    <w:rsid w:val="00F72E68"/>
    <w:rsid w:val="00F747DD"/>
    <w:rsid w:val="00F74F37"/>
    <w:rsid w:val="00F77DB3"/>
    <w:rsid w:val="00F819BB"/>
    <w:rsid w:val="00F86B20"/>
    <w:rsid w:val="00F91193"/>
    <w:rsid w:val="00F917A1"/>
    <w:rsid w:val="00F92DDC"/>
    <w:rsid w:val="00F97F07"/>
    <w:rsid w:val="00FA16ED"/>
    <w:rsid w:val="00FA591D"/>
    <w:rsid w:val="00FB1B40"/>
    <w:rsid w:val="00FB1CBD"/>
    <w:rsid w:val="00FB3780"/>
    <w:rsid w:val="00FB37BE"/>
    <w:rsid w:val="00FB7163"/>
    <w:rsid w:val="00FB72DE"/>
    <w:rsid w:val="00FB7EAF"/>
    <w:rsid w:val="00FC084F"/>
    <w:rsid w:val="00FC0DE6"/>
    <w:rsid w:val="00FC324F"/>
    <w:rsid w:val="00FC32A0"/>
    <w:rsid w:val="00FC4B5F"/>
    <w:rsid w:val="00FC5429"/>
    <w:rsid w:val="00FC69E7"/>
    <w:rsid w:val="00FC79B4"/>
    <w:rsid w:val="00FD19CE"/>
    <w:rsid w:val="00FD1F4A"/>
    <w:rsid w:val="00FD214C"/>
    <w:rsid w:val="00FD35DD"/>
    <w:rsid w:val="00FD516C"/>
    <w:rsid w:val="00FD676B"/>
    <w:rsid w:val="00FD67BB"/>
    <w:rsid w:val="00FD71E6"/>
    <w:rsid w:val="00FD746D"/>
    <w:rsid w:val="00FD7F5D"/>
    <w:rsid w:val="00FE07F4"/>
    <w:rsid w:val="00FE2D9A"/>
    <w:rsid w:val="00FE35B4"/>
    <w:rsid w:val="00FE7B39"/>
    <w:rsid w:val="00FE7D3B"/>
    <w:rsid w:val="00FF15C0"/>
    <w:rsid w:val="00FF3FF1"/>
    <w:rsid w:val="00FF40C0"/>
    <w:rsid w:val="00FF4B86"/>
    <w:rsid w:val="00FF5BE0"/>
    <w:rsid w:val="00FF5FCA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50C66"/>
  <w15:chartTrackingRefBased/>
  <w15:docId w15:val="{149D2FCA-696C-4B3A-AABF-DCD65310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4A"/>
    <w:rPr>
      <w:rFonts w:ascii="Times New Roman" w:hAnsi="Times New Roman"/>
      <w:sz w:val="24"/>
      <w:szCs w:val="24"/>
    </w:rPr>
  </w:style>
  <w:style w:type="paragraph" w:styleId="Heading1">
    <w:name w:val="heading 1"/>
    <w:aliases w:val="SKLOP_AZ"/>
    <w:basedOn w:val="Normal"/>
    <w:next w:val="Normal"/>
    <w:link w:val="Heading1Char"/>
    <w:uiPriority w:val="99"/>
    <w:qFormat/>
    <w:rsid w:val="00344B3A"/>
    <w:pPr>
      <w:keepNext/>
      <w:jc w:val="center"/>
      <w:outlineLvl w:val="0"/>
    </w:pPr>
    <w:rPr>
      <w:rFonts w:ascii="Tahoma" w:hAnsi="Tahoma"/>
      <w:b/>
      <w:bCs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7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KLOP_AZ Char"/>
    <w:link w:val="Heading1"/>
    <w:uiPriority w:val="99"/>
    <w:locked/>
    <w:rsid w:val="00344B3A"/>
    <w:rPr>
      <w:rFonts w:ascii="Tahoma" w:hAnsi="Tahoma" w:cs="Tahoma"/>
      <w:b/>
      <w:bCs/>
      <w:sz w:val="24"/>
      <w:szCs w:val="24"/>
      <w:lang w:val="x-none" w:eastAsia="sl-SI"/>
    </w:rPr>
  </w:style>
  <w:style w:type="paragraph" w:customStyle="1" w:styleId="Odstavekseznama1">
    <w:name w:val="Odstavek seznama1"/>
    <w:basedOn w:val="Normal"/>
    <w:uiPriority w:val="34"/>
    <w:qFormat/>
    <w:rsid w:val="00C63C54"/>
    <w:pPr>
      <w:ind w:left="720"/>
      <w:contextualSpacing/>
    </w:pPr>
  </w:style>
  <w:style w:type="character" w:customStyle="1" w:styleId="apple-converted-space">
    <w:name w:val="apple-converted-space"/>
    <w:rsid w:val="000C2264"/>
    <w:rPr>
      <w:rFonts w:cs="Times New Roman"/>
    </w:rPr>
  </w:style>
  <w:style w:type="character" w:styleId="Hyperlink">
    <w:name w:val="Hyperlink"/>
    <w:uiPriority w:val="99"/>
    <w:unhideWhenUsed/>
    <w:rsid w:val="000C22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AE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3107AE"/>
    <w:rPr>
      <w:rFonts w:ascii="Segoe UI" w:hAnsi="Segoe UI" w:cs="Segoe UI"/>
      <w:sz w:val="18"/>
      <w:szCs w:val="18"/>
      <w:lang w:val="x-none" w:eastAsia="sl-SI"/>
    </w:rPr>
  </w:style>
  <w:style w:type="paragraph" w:styleId="BodyText">
    <w:name w:val="Body Text"/>
    <w:aliases w:val="notranji text"/>
    <w:basedOn w:val="Normal"/>
    <w:link w:val="BodyTextChar"/>
    <w:uiPriority w:val="99"/>
    <w:rsid w:val="00344B3A"/>
    <w:pPr>
      <w:widowControl w:val="0"/>
      <w:jc w:val="both"/>
    </w:pPr>
    <w:rPr>
      <w:rFonts w:ascii="Tahoma" w:hAnsi="Tahoma"/>
      <w:sz w:val="20"/>
      <w:szCs w:val="20"/>
      <w:lang w:val="x-none"/>
    </w:rPr>
  </w:style>
  <w:style w:type="character" w:customStyle="1" w:styleId="BodyTextChar">
    <w:name w:val="Body Text Char"/>
    <w:aliases w:val="notranji text Char"/>
    <w:link w:val="BodyText"/>
    <w:uiPriority w:val="99"/>
    <w:locked/>
    <w:rsid w:val="00344B3A"/>
    <w:rPr>
      <w:rFonts w:ascii="Tahoma" w:hAnsi="Tahoma" w:cs="Times New Roman"/>
      <w:sz w:val="20"/>
      <w:szCs w:val="20"/>
      <w:lang w:val="x-none" w:eastAsia="sl-SI"/>
    </w:rPr>
  </w:style>
  <w:style w:type="paragraph" w:styleId="BodyText2">
    <w:name w:val="Body Text 2"/>
    <w:basedOn w:val="Normal"/>
    <w:rsid w:val="00207E6A"/>
    <w:pPr>
      <w:spacing w:after="120" w:line="480" w:lineRule="auto"/>
    </w:pPr>
  </w:style>
  <w:style w:type="paragraph" w:styleId="Footer">
    <w:name w:val="footer"/>
    <w:basedOn w:val="Normal"/>
    <w:link w:val="FooterChar"/>
    <w:rsid w:val="00173AA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173AAA"/>
  </w:style>
  <w:style w:type="paragraph" w:styleId="BodyText3">
    <w:name w:val="Body Text 3"/>
    <w:basedOn w:val="Normal"/>
    <w:rsid w:val="008172C1"/>
    <w:pPr>
      <w:spacing w:after="120"/>
    </w:pPr>
    <w:rPr>
      <w:sz w:val="16"/>
      <w:szCs w:val="16"/>
    </w:rPr>
  </w:style>
  <w:style w:type="character" w:customStyle="1" w:styleId="st1">
    <w:name w:val="st1"/>
    <w:basedOn w:val="DefaultParagraphFont"/>
    <w:rsid w:val="008172C1"/>
  </w:style>
  <w:style w:type="paragraph" w:styleId="ListParagraph">
    <w:name w:val="List Paragraph"/>
    <w:basedOn w:val="Normal"/>
    <w:uiPriority w:val="34"/>
    <w:qFormat/>
    <w:rsid w:val="00744E8D"/>
    <w:pPr>
      <w:ind w:left="708"/>
    </w:pPr>
  </w:style>
  <w:style w:type="character" w:styleId="CommentReference">
    <w:name w:val="annotation reference"/>
    <w:uiPriority w:val="99"/>
    <w:semiHidden/>
    <w:unhideWhenUsed/>
    <w:rsid w:val="00171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1949"/>
    <w:rPr>
      <w:rFonts w:ascii="Times New Roman" w:hAnsi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949"/>
    <w:rPr>
      <w:rFonts w:ascii="Times New Roman" w:hAnsi="Times New Roman"/>
      <w:b/>
      <w:bCs/>
      <w:lang w:val="sl-SI" w:eastAsia="sl-SI"/>
    </w:rPr>
  </w:style>
  <w:style w:type="paragraph" w:customStyle="1" w:styleId="Default">
    <w:name w:val="Default"/>
    <w:rsid w:val="00087B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A2D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A2D81"/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2A2D81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067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vaden1">
    <w:name w:val="Navaden1"/>
    <w:rsid w:val="00094EBA"/>
    <w:pPr>
      <w:widowContro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21-26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9113F4-88E7-4B29-BEFC-8F852D98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2504</Words>
  <Characters>14278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MESTNA OBČINA NOVO MESTO, Seidlova cesta 1, 8000 Novo mesto, ki jo zastopa župan Gregor MACEDONI,</vt:lpstr>
      <vt:lpstr>MESTNA OBČINA NOVO MESTO, Seidlova cesta 1, 8000 Novo mesto, ki jo zastopa župan Gregor MACEDONI,</vt:lpstr>
    </vt:vector>
  </TitlesOfParts>
  <Company>Microsoft</Company>
  <LinksUpToDate>false</LinksUpToDate>
  <CharactersWithSpaces>16749</CharactersWithSpaces>
  <SharedDoc>false</SharedDoc>
  <HLinks>
    <vt:vector size="12" baseType="variant"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http://www.uradni-list.si/1/objava.jsp?sop=2020-01-3563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http://www.uradni-list.si/1/objava.jsp?sop=2018-21-2644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NOVO MESTO, Seidlova cesta 1, 8000 Novo mesto, ki jo zastopa župan Gregor MACEDONI,</dc:title>
  <dc:subject/>
  <dc:creator>monika</dc:creator>
  <cp:keywords/>
  <cp:lastModifiedBy>MONM - Matjaž Sepin</cp:lastModifiedBy>
  <cp:revision>7</cp:revision>
  <cp:lastPrinted>2021-03-08T07:04:00Z</cp:lastPrinted>
  <dcterms:created xsi:type="dcterms:W3CDTF">2021-03-08T11:33:00Z</dcterms:created>
  <dcterms:modified xsi:type="dcterms:W3CDTF">2021-03-08T13:44:00Z</dcterms:modified>
</cp:coreProperties>
</file>